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CCF138" w14:textId="77777777" w:rsidR="00630DA8" w:rsidRDefault="00630DA8" w:rsidP="00630DA8">
      <w:pPr>
        <w:jc w:val="center"/>
        <w:rPr>
          <w:b/>
          <w:bCs/>
          <w:sz w:val="28"/>
          <w:szCs w:val="28"/>
        </w:rPr>
      </w:pPr>
    </w:p>
    <w:p w14:paraId="2C4EB634" w14:textId="77777777" w:rsidR="00630DA8" w:rsidRDefault="00630DA8" w:rsidP="00630DA8">
      <w:pPr>
        <w:jc w:val="center"/>
        <w:rPr>
          <w:b/>
          <w:bCs/>
          <w:sz w:val="28"/>
          <w:szCs w:val="28"/>
        </w:rPr>
      </w:pPr>
      <w:r>
        <w:rPr>
          <w:rFonts w:hint="eastAsia"/>
          <w:b/>
          <w:bCs/>
          <w:sz w:val="28"/>
          <w:szCs w:val="28"/>
        </w:rPr>
        <w:t xml:space="preserve">　</w:t>
      </w:r>
    </w:p>
    <w:p w14:paraId="62B0BFF5" w14:textId="77777777" w:rsidR="00630DA8" w:rsidRDefault="00630DA8" w:rsidP="00630DA8">
      <w:pPr>
        <w:jc w:val="center"/>
        <w:rPr>
          <w:b/>
          <w:bCs/>
          <w:sz w:val="28"/>
          <w:szCs w:val="28"/>
        </w:rPr>
      </w:pPr>
    </w:p>
    <w:p w14:paraId="31C0F664" w14:textId="77777777" w:rsidR="00630DA8" w:rsidRDefault="00630DA8" w:rsidP="00630DA8">
      <w:pPr>
        <w:jc w:val="center"/>
        <w:rPr>
          <w:b/>
          <w:bCs/>
          <w:sz w:val="28"/>
          <w:szCs w:val="28"/>
        </w:rPr>
      </w:pPr>
    </w:p>
    <w:p w14:paraId="52B932BE" w14:textId="77777777" w:rsidR="00630DA8" w:rsidRDefault="00630DA8" w:rsidP="00630DA8">
      <w:pPr>
        <w:jc w:val="center"/>
        <w:rPr>
          <w:b/>
          <w:bCs/>
          <w:sz w:val="28"/>
          <w:szCs w:val="28"/>
        </w:rPr>
      </w:pPr>
    </w:p>
    <w:p w14:paraId="25DC89C1" w14:textId="77777777" w:rsidR="00630DA8" w:rsidRPr="00630DA8" w:rsidRDefault="00630DA8" w:rsidP="00630DA8">
      <w:pPr>
        <w:jc w:val="center"/>
        <w:rPr>
          <w:b/>
          <w:bCs/>
          <w:sz w:val="40"/>
          <w:szCs w:val="40"/>
        </w:rPr>
      </w:pPr>
      <w:r w:rsidRPr="00630DA8">
        <w:rPr>
          <w:rFonts w:hint="eastAsia"/>
          <w:b/>
          <w:bCs/>
          <w:sz w:val="40"/>
          <w:szCs w:val="40"/>
        </w:rPr>
        <w:t>地下貯蔵タンク等の在庫の管理及び</w:t>
      </w:r>
    </w:p>
    <w:p w14:paraId="189D65B7" w14:textId="77777777" w:rsidR="00630DA8" w:rsidRPr="00630DA8" w:rsidRDefault="00630DA8" w:rsidP="00630DA8">
      <w:pPr>
        <w:jc w:val="center"/>
        <w:rPr>
          <w:b/>
          <w:bCs/>
          <w:sz w:val="40"/>
          <w:szCs w:val="40"/>
        </w:rPr>
      </w:pPr>
      <w:r w:rsidRPr="00630DA8">
        <w:rPr>
          <w:rFonts w:hint="eastAsia"/>
          <w:b/>
          <w:bCs/>
          <w:sz w:val="40"/>
          <w:szCs w:val="40"/>
        </w:rPr>
        <w:t>危険物の漏えい時の措置に関する計画書</w:t>
      </w:r>
    </w:p>
    <w:p w14:paraId="6953E496" w14:textId="77777777" w:rsidR="00630DA8" w:rsidRDefault="00630DA8" w:rsidP="00630DA8">
      <w:pPr>
        <w:jc w:val="center"/>
        <w:rPr>
          <w:b/>
          <w:bCs/>
          <w:sz w:val="32"/>
          <w:szCs w:val="32"/>
        </w:rPr>
      </w:pPr>
    </w:p>
    <w:p w14:paraId="527536CB" w14:textId="77777777" w:rsidR="00630DA8" w:rsidRDefault="00630DA8" w:rsidP="00630DA8">
      <w:pPr>
        <w:jc w:val="center"/>
        <w:rPr>
          <w:b/>
          <w:bCs/>
          <w:sz w:val="32"/>
          <w:szCs w:val="32"/>
        </w:rPr>
      </w:pPr>
    </w:p>
    <w:p w14:paraId="75C3DD97" w14:textId="77777777" w:rsidR="00630DA8" w:rsidRDefault="00630DA8" w:rsidP="00630DA8">
      <w:pPr>
        <w:jc w:val="center"/>
        <w:rPr>
          <w:b/>
          <w:bCs/>
          <w:sz w:val="32"/>
          <w:szCs w:val="32"/>
        </w:rPr>
      </w:pPr>
    </w:p>
    <w:p w14:paraId="7618CD82" w14:textId="77777777" w:rsidR="00630DA8" w:rsidRDefault="00630DA8" w:rsidP="00630DA8">
      <w:pPr>
        <w:jc w:val="center"/>
        <w:rPr>
          <w:b/>
          <w:bCs/>
          <w:sz w:val="32"/>
          <w:szCs w:val="32"/>
        </w:rPr>
      </w:pPr>
    </w:p>
    <w:p w14:paraId="3090E48C" w14:textId="77777777" w:rsidR="00630DA8" w:rsidRDefault="00630DA8" w:rsidP="00630DA8">
      <w:pPr>
        <w:jc w:val="center"/>
        <w:rPr>
          <w:b/>
          <w:bCs/>
          <w:sz w:val="32"/>
          <w:szCs w:val="32"/>
        </w:rPr>
      </w:pPr>
    </w:p>
    <w:p w14:paraId="419C8D20" w14:textId="77777777" w:rsidR="00630DA8" w:rsidRDefault="00630DA8" w:rsidP="00630DA8">
      <w:pPr>
        <w:jc w:val="center"/>
        <w:rPr>
          <w:b/>
          <w:bCs/>
          <w:sz w:val="32"/>
          <w:szCs w:val="32"/>
        </w:rPr>
      </w:pPr>
    </w:p>
    <w:p w14:paraId="2DDEDC4B" w14:textId="77777777" w:rsidR="00630DA8" w:rsidRDefault="00630DA8" w:rsidP="00630DA8">
      <w:pPr>
        <w:jc w:val="center"/>
        <w:rPr>
          <w:b/>
          <w:bCs/>
          <w:sz w:val="32"/>
          <w:szCs w:val="32"/>
        </w:rPr>
      </w:pPr>
    </w:p>
    <w:p w14:paraId="59B5F0A7" w14:textId="77777777" w:rsidR="00630DA8" w:rsidRDefault="00630DA8" w:rsidP="00630DA8">
      <w:pPr>
        <w:jc w:val="center"/>
        <w:rPr>
          <w:b/>
          <w:bCs/>
          <w:sz w:val="32"/>
          <w:szCs w:val="32"/>
        </w:rPr>
      </w:pPr>
    </w:p>
    <w:p w14:paraId="33DE147B" w14:textId="77777777" w:rsidR="00630DA8" w:rsidRDefault="00630DA8" w:rsidP="00630DA8">
      <w:pPr>
        <w:jc w:val="center"/>
        <w:rPr>
          <w:b/>
          <w:bCs/>
          <w:sz w:val="32"/>
          <w:szCs w:val="32"/>
        </w:rPr>
      </w:pPr>
    </w:p>
    <w:p w14:paraId="69C4760B" w14:textId="77777777" w:rsidR="00630DA8" w:rsidRDefault="00630DA8" w:rsidP="00630DA8">
      <w:pPr>
        <w:jc w:val="center"/>
        <w:rPr>
          <w:b/>
          <w:bCs/>
          <w:sz w:val="32"/>
          <w:szCs w:val="32"/>
        </w:rPr>
      </w:pPr>
    </w:p>
    <w:p w14:paraId="30F16927" w14:textId="77777777" w:rsidR="00630DA8" w:rsidRDefault="00630DA8" w:rsidP="00630DA8">
      <w:pPr>
        <w:jc w:val="center"/>
        <w:rPr>
          <w:b/>
          <w:bCs/>
          <w:sz w:val="32"/>
          <w:szCs w:val="32"/>
        </w:rPr>
      </w:pPr>
    </w:p>
    <w:p w14:paraId="385BB8E3" w14:textId="77777777" w:rsidR="00C423A8" w:rsidRPr="005169CB" w:rsidRDefault="00630DA8" w:rsidP="00630DA8">
      <w:pPr>
        <w:ind w:firstLineChars="600" w:firstLine="1958"/>
        <w:rPr>
          <w:b/>
          <w:sz w:val="28"/>
          <w:szCs w:val="28"/>
        </w:rPr>
      </w:pPr>
      <w:r>
        <w:rPr>
          <w:rFonts w:hint="eastAsia"/>
          <w:b/>
          <w:bCs/>
          <w:sz w:val="32"/>
          <w:szCs w:val="32"/>
          <w:u w:val="single"/>
        </w:rPr>
        <w:t>事業所</w:t>
      </w:r>
      <w:r w:rsidRPr="00630DA8">
        <w:rPr>
          <w:rFonts w:hint="eastAsia"/>
          <w:b/>
          <w:bCs/>
          <w:sz w:val="32"/>
          <w:szCs w:val="32"/>
          <w:u w:val="single"/>
        </w:rPr>
        <w:t xml:space="preserve">名　　　</w:t>
      </w:r>
      <w:r>
        <w:rPr>
          <w:rFonts w:hint="eastAsia"/>
          <w:b/>
          <w:bCs/>
          <w:sz w:val="32"/>
          <w:szCs w:val="32"/>
          <w:u w:val="single"/>
        </w:rPr>
        <w:t xml:space="preserve">　　</w:t>
      </w:r>
      <w:r w:rsidRPr="00630DA8">
        <w:rPr>
          <w:rFonts w:hint="eastAsia"/>
          <w:b/>
          <w:bCs/>
          <w:sz w:val="32"/>
          <w:szCs w:val="32"/>
          <w:u w:val="single"/>
        </w:rPr>
        <w:t xml:space="preserve">　　　　　　　</w:t>
      </w:r>
      <w:r>
        <w:rPr>
          <w:b/>
          <w:sz w:val="28"/>
          <w:szCs w:val="28"/>
        </w:rPr>
        <w:br w:type="page"/>
      </w:r>
      <w:r w:rsidR="00885C29" w:rsidRPr="005169CB">
        <w:rPr>
          <w:rFonts w:hint="eastAsia"/>
          <w:b/>
          <w:sz w:val="28"/>
          <w:szCs w:val="28"/>
        </w:rPr>
        <w:lastRenderedPageBreak/>
        <w:t xml:space="preserve">１　</w:t>
      </w:r>
      <w:r w:rsidR="00C423A8" w:rsidRPr="005169CB">
        <w:rPr>
          <w:rFonts w:hint="eastAsia"/>
          <w:b/>
          <w:sz w:val="28"/>
          <w:szCs w:val="28"/>
        </w:rPr>
        <w:t>危険物の在庫管理に従事する者の職務及び組織</w:t>
      </w:r>
    </w:p>
    <w:p w14:paraId="31D0AD63" w14:textId="77777777" w:rsidR="00A7197F" w:rsidRPr="00FC0754" w:rsidRDefault="00A7197F" w:rsidP="00A7197F">
      <w:pPr>
        <w:rPr>
          <w:sz w:val="24"/>
        </w:rPr>
      </w:pPr>
      <w:r w:rsidRPr="00FC0754">
        <w:rPr>
          <w:rFonts w:hint="eastAsia"/>
          <w:sz w:val="24"/>
        </w:rPr>
        <w:t>（１）</w:t>
      </w:r>
      <w:r w:rsidR="009F17D9" w:rsidRPr="00FC0754">
        <w:rPr>
          <w:rFonts w:hint="eastAsia"/>
          <w:sz w:val="24"/>
        </w:rPr>
        <w:t>職</w:t>
      </w:r>
      <w:r w:rsidRPr="00FC0754">
        <w:rPr>
          <w:rFonts w:hint="eastAsia"/>
          <w:sz w:val="24"/>
        </w:rPr>
        <w:t xml:space="preserve">　</w:t>
      </w:r>
      <w:r w:rsidR="009F17D9" w:rsidRPr="00FC0754">
        <w:rPr>
          <w:rFonts w:hint="eastAsia"/>
          <w:sz w:val="24"/>
        </w:rPr>
        <w:t>務</w:t>
      </w:r>
    </w:p>
    <w:p w14:paraId="2D988F66" w14:textId="77777777" w:rsidR="00FC0754" w:rsidRDefault="009F17D9" w:rsidP="00A7197F">
      <w:pPr>
        <w:rPr>
          <w:sz w:val="24"/>
        </w:rPr>
      </w:pPr>
      <w:r w:rsidRPr="00FC0754">
        <w:rPr>
          <w:rFonts w:hint="eastAsia"/>
          <w:sz w:val="24"/>
        </w:rPr>
        <w:t xml:space="preserve">　</w:t>
      </w:r>
      <w:r w:rsidR="00A7197F" w:rsidRPr="00FC0754">
        <w:rPr>
          <w:rFonts w:hint="eastAsia"/>
          <w:sz w:val="24"/>
        </w:rPr>
        <w:t xml:space="preserve">　　　</w:t>
      </w:r>
      <w:r w:rsidR="006A3995" w:rsidRPr="00FC0754">
        <w:rPr>
          <w:rFonts w:hint="eastAsia"/>
          <w:sz w:val="24"/>
        </w:rPr>
        <w:t>危険物の在庫管理に従事する者</w:t>
      </w:r>
      <w:r w:rsidRPr="00FC0754">
        <w:rPr>
          <w:rFonts w:hint="eastAsia"/>
          <w:sz w:val="24"/>
        </w:rPr>
        <w:t>は漏えい検査管を用いるとともに，</w:t>
      </w:r>
    </w:p>
    <w:p w14:paraId="50C20D20" w14:textId="77777777" w:rsidR="00FC0754" w:rsidRDefault="00FC0754" w:rsidP="005169CB">
      <w:pPr>
        <w:ind w:firstLineChars="300" w:firstLine="720"/>
        <w:rPr>
          <w:sz w:val="24"/>
        </w:rPr>
      </w:pPr>
      <w:r>
        <w:rPr>
          <w:rFonts w:hint="eastAsia"/>
          <w:sz w:val="24"/>
        </w:rPr>
        <w:t>危険物の</w:t>
      </w:r>
      <w:r w:rsidR="009F17D9" w:rsidRPr="00FC0754">
        <w:rPr>
          <w:rFonts w:hint="eastAsia"/>
          <w:sz w:val="24"/>
        </w:rPr>
        <w:t>貯蔵又は取扱い数量の</w:t>
      </w:r>
      <w:r w:rsidR="006A3995" w:rsidRPr="00FC0754">
        <w:rPr>
          <w:rFonts w:hint="eastAsia"/>
          <w:sz w:val="24"/>
        </w:rPr>
        <w:t>百分の一</w:t>
      </w:r>
      <w:r w:rsidR="009F17D9" w:rsidRPr="00FC0754">
        <w:rPr>
          <w:rFonts w:hint="eastAsia"/>
          <w:sz w:val="24"/>
        </w:rPr>
        <w:t>以上の精度で</w:t>
      </w:r>
      <w:r w:rsidR="006A3995" w:rsidRPr="00FC0754">
        <w:rPr>
          <w:rFonts w:hint="eastAsia"/>
          <w:sz w:val="24"/>
        </w:rPr>
        <w:t>在庫管理を行</w:t>
      </w:r>
    </w:p>
    <w:p w14:paraId="3F7E72FF" w14:textId="77777777" w:rsidR="00C423A8" w:rsidRPr="00FC0754" w:rsidRDefault="006A3995" w:rsidP="005169CB">
      <w:pPr>
        <w:ind w:firstLineChars="300" w:firstLine="720"/>
        <w:rPr>
          <w:sz w:val="24"/>
        </w:rPr>
      </w:pPr>
      <w:r w:rsidRPr="00FC0754">
        <w:rPr>
          <w:rFonts w:hint="eastAsia"/>
          <w:sz w:val="24"/>
        </w:rPr>
        <w:t>うことにより，一週間に一回以上危険物の漏れを確認する。</w:t>
      </w:r>
    </w:p>
    <w:p w14:paraId="710E6977" w14:textId="77777777" w:rsidR="00A7197F" w:rsidRPr="00FC0754" w:rsidRDefault="00A7197F" w:rsidP="00A7197F">
      <w:pPr>
        <w:rPr>
          <w:sz w:val="24"/>
        </w:rPr>
      </w:pPr>
    </w:p>
    <w:p w14:paraId="50F0E959" w14:textId="77777777" w:rsidR="006A3995" w:rsidRPr="00FC0754" w:rsidRDefault="00A7197F" w:rsidP="00A7197F">
      <w:pPr>
        <w:rPr>
          <w:sz w:val="24"/>
        </w:rPr>
      </w:pPr>
      <w:r w:rsidRPr="00FC0754">
        <w:rPr>
          <w:rFonts w:hint="eastAsia"/>
          <w:sz w:val="24"/>
        </w:rPr>
        <w:t>（２）</w:t>
      </w:r>
      <w:r w:rsidR="006A3995" w:rsidRPr="00FC0754">
        <w:rPr>
          <w:rFonts w:hint="eastAsia"/>
          <w:sz w:val="24"/>
        </w:rPr>
        <w:t>組</w:t>
      </w:r>
      <w:r w:rsidRPr="00FC0754">
        <w:rPr>
          <w:rFonts w:hint="eastAsia"/>
          <w:sz w:val="24"/>
        </w:rPr>
        <w:t xml:space="preserve">　</w:t>
      </w:r>
      <w:r w:rsidR="006A3995" w:rsidRPr="00FC0754">
        <w:rPr>
          <w:rFonts w:hint="eastAsia"/>
          <w:sz w:val="24"/>
        </w:rPr>
        <w:t xml:space="preserve">織　</w:t>
      </w:r>
    </w:p>
    <w:p w14:paraId="4534E38F" w14:textId="77777777" w:rsidR="00A7197F" w:rsidRPr="00FC0754" w:rsidRDefault="00A7197F" w:rsidP="00A7197F">
      <w:pPr>
        <w:rPr>
          <w:sz w:val="24"/>
        </w:rPr>
      </w:pPr>
    </w:p>
    <w:p w14:paraId="190AB1D4" w14:textId="77777777" w:rsidR="006A3995" w:rsidRPr="00FC0754" w:rsidRDefault="00B94590" w:rsidP="00FC0754">
      <w:pPr>
        <w:ind w:firstLineChars="200" w:firstLine="480"/>
        <w:rPr>
          <w:sz w:val="24"/>
        </w:rPr>
      </w:pPr>
      <w:r>
        <w:rPr>
          <w:noProof/>
          <w:sz w:val="24"/>
        </w:rPr>
        <mc:AlternateContent>
          <mc:Choice Requires="wps">
            <w:drawing>
              <wp:anchor distT="0" distB="0" distL="114300" distR="114300" simplePos="0" relativeHeight="251656704" behindDoc="0" locked="0" layoutInCell="1" allowOverlap="1" wp14:anchorId="41F4F6CF" wp14:editId="6DAD4295">
                <wp:simplePos x="0" y="0"/>
                <wp:positionH relativeFrom="column">
                  <wp:posOffset>2857500</wp:posOffset>
                </wp:positionH>
                <wp:positionV relativeFrom="paragraph">
                  <wp:posOffset>114300</wp:posOffset>
                </wp:positionV>
                <wp:extent cx="342265" cy="0"/>
                <wp:effectExtent l="13335" t="12700" r="6350" b="6350"/>
                <wp:wrapNone/>
                <wp:docPr id="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2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63DDE9" id="Line 14"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9pt" to="251.9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PgOEwIAACg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"/>
            </w:pict>
          </mc:Fallback>
        </mc:AlternateContent>
      </w:r>
      <w:r>
        <w:rPr>
          <w:noProof/>
          <w:sz w:val="24"/>
        </w:rPr>
        <mc:AlternateContent>
          <mc:Choice Requires="wps">
            <w:drawing>
              <wp:anchor distT="0" distB="0" distL="114300" distR="114300" simplePos="0" relativeHeight="251657728" behindDoc="0" locked="0" layoutInCell="1" allowOverlap="1" wp14:anchorId="2AE030BC" wp14:editId="75BA77A2">
                <wp:simplePos x="0" y="0"/>
                <wp:positionH relativeFrom="column">
                  <wp:posOffset>2971800</wp:posOffset>
                </wp:positionH>
                <wp:positionV relativeFrom="paragraph">
                  <wp:posOffset>114300</wp:posOffset>
                </wp:positionV>
                <wp:extent cx="0" cy="914400"/>
                <wp:effectExtent l="13335" t="12700" r="5715" b="6350"/>
                <wp:wrapNone/>
                <wp:docPr id="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DA563C" id="Line 13"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9pt" to="234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s7tEQIAACgEAAAOAAAAZHJzL2Uyb0RvYy54bWysU8GO2jAQvVfqP1i+QxI2U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"/>
            </w:pict>
          </mc:Fallback>
        </mc:AlternateContent>
      </w:r>
      <w:r w:rsidR="006A3995" w:rsidRPr="00FC0754">
        <w:rPr>
          <w:rFonts w:hint="eastAsia"/>
          <w:sz w:val="24"/>
        </w:rPr>
        <w:t xml:space="preserve">危険物保安監督者又は危険物取扱者　　　</w:t>
      </w:r>
      <w:r w:rsidR="00A375F3">
        <w:rPr>
          <w:rFonts w:hint="eastAsia"/>
          <w:sz w:val="24"/>
        </w:rPr>
        <w:t xml:space="preserve">　</w:t>
      </w:r>
      <w:r w:rsidR="006A3995" w:rsidRPr="00FC0754">
        <w:rPr>
          <w:rFonts w:hint="eastAsia"/>
          <w:sz w:val="24"/>
        </w:rPr>
        <w:t>危険物在庫管理従事者（正）</w:t>
      </w:r>
    </w:p>
    <w:p w14:paraId="4A54D36D" w14:textId="77777777" w:rsidR="006A3995" w:rsidRPr="005169CB" w:rsidRDefault="00A7197F" w:rsidP="005169CB">
      <w:pPr>
        <w:ind w:firstLineChars="400" w:firstLine="1120"/>
        <w:rPr>
          <w:sz w:val="28"/>
          <w:szCs w:val="28"/>
        </w:rPr>
      </w:pPr>
      <w:r w:rsidRPr="005169CB">
        <w:rPr>
          <w:rFonts w:hint="eastAsia"/>
          <w:sz w:val="28"/>
          <w:szCs w:val="28"/>
        </w:rPr>
        <w:t xml:space="preserve">（　　　　　　　　　）　　　</w:t>
      </w:r>
      <w:r w:rsidR="00A375F3">
        <w:rPr>
          <w:rFonts w:hint="eastAsia"/>
          <w:sz w:val="28"/>
          <w:szCs w:val="28"/>
        </w:rPr>
        <w:t xml:space="preserve">　</w:t>
      </w:r>
      <w:r w:rsidRPr="005169CB">
        <w:rPr>
          <w:rFonts w:hint="eastAsia"/>
          <w:sz w:val="28"/>
          <w:szCs w:val="28"/>
        </w:rPr>
        <w:t>（　　　　　　　　　）</w:t>
      </w:r>
    </w:p>
    <w:p w14:paraId="333FEC64" w14:textId="77777777" w:rsidR="00A375F3" w:rsidRDefault="006A3995" w:rsidP="00FC0754">
      <w:pPr>
        <w:ind w:firstLineChars="300" w:firstLine="720"/>
        <w:rPr>
          <w:sz w:val="24"/>
        </w:rPr>
      </w:pPr>
      <w:r w:rsidRPr="00FC0754">
        <w:rPr>
          <w:rFonts w:hint="eastAsia"/>
          <w:sz w:val="24"/>
        </w:rPr>
        <w:t xml:space="preserve">　　　　　　　　　　　　　　　　　　</w:t>
      </w:r>
    </w:p>
    <w:p w14:paraId="365C9278" w14:textId="77777777" w:rsidR="006A3995" w:rsidRPr="00FC0754" w:rsidRDefault="00B94590" w:rsidP="00A375F3">
      <w:pPr>
        <w:ind w:firstLineChars="2200" w:firstLine="5280"/>
        <w:rPr>
          <w:sz w:val="24"/>
        </w:rPr>
      </w:pPr>
      <w:r>
        <w:rPr>
          <w:noProof/>
          <w:sz w:val="24"/>
        </w:rPr>
        <mc:AlternateContent>
          <mc:Choice Requires="wps">
            <w:drawing>
              <wp:anchor distT="0" distB="0" distL="114300" distR="114300" simplePos="0" relativeHeight="251658752" behindDoc="0" locked="0" layoutInCell="1" allowOverlap="1" wp14:anchorId="0D8C6BCE" wp14:editId="5F106B51">
                <wp:simplePos x="0" y="0"/>
                <wp:positionH relativeFrom="column">
                  <wp:posOffset>2971800</wp:posOffset>
                </wp:positionH>
                <wp:positionV relativeFrom="paragraph">
                  <wp:posOffset>114300</wp:posOffset>
                </wp:positionV>
                <wp:extent cx="228600" cy="635"/>
                <wp:effectExtent l="13335" t="12700" r="5715" b="5715"/>
                <wp:wrapNone/>
                <wp:docPr id="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65A7A6" id="Line 18"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9pt" to="252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"/>
            </w:pict>
          </mc:Fallback>
        </mc:AlternateContent>
      </w:r>
      <w:r w:rsidR="006A3995" w:rsidRPr="00FC0754">
        <w:rPr>
          <w:rFonts w:hint="eastAsia"/>
          <w:sz w:val="24"/>
        </w:rPr>
        <w:t>危険物在庫管理従事者（副）</w:t>
      </w:r>
    </w:p>
    <w:p w14:paraId="186BCCC7" w14:textId="77777777" w:rsidR="005169CB" w:rsidRPr="005169CB" w:rsidRDefault="00A7197F" w:rsidP="005169CB">
      <w:pPr>
        <w:ind w:firstLineChars="300" w:firstLine="720"/>
        <w:rPr>
          <w:sz w:val="28"/>
          <w:szCs w:val="28"/>
        </w:rPr>
      </w:pPr>
      <w:r w:rsidRPr="00FC0754">
        <w:rPr>
          <w:rFonts w:hint="eastAsia"/>
          <w:sz w:val="24"/>
        </w:rPr>
        <w:t xml:space="preserve">　　　　　　　　　　　　　　　　　</w:t>
      </w:r>
      <w:r w:rsidR="00A375F3">
        <w:rPr>
          <w:rFonts w:hint="eastAsia"/>
          <w:sz w:val="24"/>
        </w:rPr>
        <w:t xml:space="preserve">　</w:t>
      </w:r>
      <w:r w:rsidRPr="00FC0754">
        <w:rPr>
          <w:rFonts w:hint="eastAsia"/>
          <w:sz w:val="24"/>
        </w:rPr>
        <w:t xml:space="preserve">　</w:t>
      </w:r>
      <w:r w:rsidRPr="005169CB">
        <w:rPr>
          <w:rFonts w:hint="eastAsia"/>
          <w:sz w:val="28"/>
          <w:szCs w:val="28"/>
        </w:rPr>
        <w:t>（　　　　　　　　　）</w:t>
      </w:r>
    </w:p>
    <w:p w14:paraId="7A9BB732" w14:textId="77777777" w:rsidR="005169CB" w:rsidRPr="005169CB" w:rsidRDefault="005169CB" w:rsidP="005169CB">
      <w:pPr>
        <w:ind w:firstLineChars="300" w:firstLine="840"/>
        <w:rPr>
          <w:sz w:val="28"/>
          <w:szCs w:val="28"/>
        </w:rPr>
      </w:pPr>
    </w:p>
    <w:p w14:paraId="42CFEF40" w14:textId="77777777" w:rsidR="00C423A8" w:rsidRPr="005169CB" w:rsidRDefault="005169CB" w:rsidP="005169CB">
      <w:r>
        <w:rPr>
          <w:rFonts w:hint="eastAsia"/>
          <w:b/>
          <w:sz w:val="28"/>
          <w:szCs w:val="28"/>
        </w:rPr>
        <w:t xml:space="preserve">２　</w:t>
      </w:r>
      <w:r w:rsidR="00B314C7" w:rsidRPr="005169CB">
        <w:rPr>
          <w:rFonts w:hint="eastAsia"/>
          <w:b/>
          <w:sz w:val="28"/>
          <w:szCs w:val="28"/>
        </w:rPr>
        <w:t>危険物在庫管理従事者に対する教育</w:t>
      </w:r>
      <w:r w:rsidR="00885C29" w:rsidRPr="005169CB">
        <w:rPr>
          <w:rFonts w:hint="eastAsia"/>
          <w:b/>
          <w:sz w:val="28"/>
          <w:szCs w:val="28"/>
        </w:rPr>
        <w:t xml:space="preserve">　　　　</w:t>
      </w:r>
    </w:p>
    <w:p w14:paraId="3E1A4E48" w14:textId="77777777" w:rsidR="00B314C7" w:rsidRPr="00FC0754" w:rsidRDefault="00B314C7">
      <w:pPr>
        <w:rPr>
          <w:sz w:val="24"/>
        </w:rPr>
      </w:pPr>
      <w:r w:rsidRPr="00FC0754">
        <w:rPr>
          <w:rFonts w:hint="eastAsia"/>
          <w:sz w:val="24"/>
        </w:rPr>
        <w:t>危険物保安監督者又は危険物取扱者は危険物在庫管理従事者に対し，次の教育を実施する。</w:t>
      </w:r>
    </w:p>
    <w:tbl>
      <w:tblPr>
        <w:tblStyle w:val="a3"/>
        <w:tblW w:w="0" w:type="auto"/>
        <w:tblLook w:val="01E0" w:firstRow="1" w:lastRow="1" w:firstColumn="1" w:lastColumn="1" w:noHBand="0" w:noVBand="0"/>
      </w:tblPr>
      <w:tblGrid>
        <w:gridCol w:w="2611"/>
        <w:gridCol w:w="1710"/>
        <w:gridCol w:w="4173"/>
      </w:tblGrid>
      <w:tr w:rsidR="00B314C7" w:rsidRPr="00FC0754" w14:paraId="20FD90A9" w14:textId="77777777">
        <w:trPr>
          <w:trHeight w:val="590"/>
        </w:trPr>
        <w:tc>
          <w:tcPr>
            <w:tcW w:w="2684" w:type="dxa"/>
            <w:vAlign w:val="center"/>
          </w:tcPr>
          <w:p w14:paraId="1239E671" w14:textId="77777777" w:rsidR="00B314C7" w:rsidRPr="00FC0754" w:rsidRDefault="00B314C7" w:rsidP="005169CB">
            <w:pPr>
              <w:jc w:val="center"/>
              <w:rPr>
                <w:sz w:val="24"/>
              </w:rPr>
            </w:pPr>
            <w:r w:rsidRPr="00FC0754">
              <w:rPr>
                <w:rFonts w:hint="eastAsia"/>
                <w:sz w:val="24"/>
              </w:rPr>
              <w:t>対</w:t>
            </w:r>
            <w:r w:rsidR="00A7197F" w:rsidRPr="00FC0754">
              <w:rPr>
                <w:rFonts w:hint="eastAsia"/>
                <w:sz w:val="24"/>
              </w:rPr>
              <w:t xml:space="preserve">　　</w:t>
            </w:r>
            <w:r w:rsidRPr="00FC0754">
              <w:rPr>
                <w:rFonts w:hint="eastAsia"/>
                <w:sz w:val="24"/>
              </w:rPr>
              <w:t>象</w:t>
            </w:r>
            <w:r w:rsidR="00A7197F" w:rsidRPr="00FC0754">
              <w:rPr>
                <w:rFonts w:hint="eastAsia"/>
                <w:sz w:val="24"/>
              </w:rPr>
              <w:t xml:space="preserve">　　</w:t>
            </w:r>
            <w:r w:rsidRPr="00FC0754">
              <w:rPr>
                <w:rFonts w:hint="eastAsia"/>
                <w:sz w:val="24"/>
              </w:rPr>
              <w:t>者</w:t>
            </w:r>
          </w:p>
        </w:tc>
        <w:tc>
          <w:tcPr>
            <w:tcW w:w="1744" w:type="dxa"/>
            <w:vAlign w:val="center"/>
          </w:tcPr>
          <w:p w14:paraId="524A3F10" w14:textId="77777777" w:rsidR="00B314C7" w:rsidRPr="00FC0754" w:rsidRDefault="00B314C7" w:rsidP="005169CB">
            <w:pPr>
              <w:jc w:val="center"/>
              <w:rPr>
                <w:sz w:val="24"/>
              </w:rPr>
            </w:pPr>
            <w:r w:rsidRPr="00FC0754">
              <w:rPr>
                <w:rFonts w:hint="eastAsia"/>
                <w:sz w:val="24"/>
              </w:rPr>
              <w:t>実</w:t>
            </w:r>
            <w:r w:rsidR="00A7197F" w:rsidRPr="00FC0754">
              <w:rPr>
                <w:rFonts w:hint="eastAsia"/>
                <w:sz w:val="24"/>
              </w:rPr>
              <w:t xml:space="preserve"> </w:t>
            </w:r>
            <w:r w:rsidRPr="00FC0754">
              <w:rPr>
                <w:rFonts w:hint="eastAsia"/>
                <w:sz w:val="24"/>
              </w:rPr>
              <w:t>施</w:t>
            </w:r>
            <w:r w:rsidR="00A7197F" w:rsidRPr="00FC0754">
              <w:rPr>
                <w:rFonts w:hint="eastAsia"/>
                <w:sz w:val="24"/>
              </w:rPr>
              <w:t xml:space="preserve"> </w:t>
            </w:r>
            <w:r w:rsidRPr="00FC0754">
              <w:rPr>
                <w:rFonts w:hint="eastAsia"/>
                <w:sz w:val="24"/>
              </w:rPr>
              <w:t>時</w:t>
            </w:r>
            <w:r w:rsidR="00A7197F" w:rsidRPr="00FC0754">
              <w:rPr>
                <w:rFonts w:hint="eastAsia"/>
                <w:sz w:val="24"/>
              </w:rPr>
              <w:t xml:space="preserve"> </w:t>
            </w:r>
            <w:r w:rsidRPr="00FC0754">
              <w:rPr>
                <w:rFonts w:hint="eastAsia"/>
                <w:sz w:val="24"/>
              </w:rPr>
              <w:t>期</w:t>
            </w:r>
          </w:p>
        </w:tc>
        <w:tc>
          <w:tcPr>
            <w:tcW w:w="4274" w:type="dxa"/>
            <w:vAlign w:val="center"/>
          </w:tcPr>
          <w:p w14:paraId="056223A1" w14:textId="77777777" w:rsidR="00B314C7" w:rsidRPr="00FC0754" w:rsidRDefault="00B314C7" w:rsidP="005169CB">
            <w:pPr>
              <w:jc w:val="center"/>
              <w:rPr>
                <w:sz w:val="24"/>
              </w:rPr>
            </w:pPr>
            <w:r w:rsidRPr="00FC0754">
              <w:rPr>
                <w:rFonts w:hint="eastAsia"/>
                <w:sz w:val="24"/>
              </w:rPr>
              <w:t>内</w:t>
            </w:r>
            <w:r w:rsidR="00A7197F" w:rsidRPr="00FC0754">
              <w:rPr>
                <w:rFonts w:hint="eastAsia"/>
                <w:sz w:val="24"/>
              </w:rPr>
              <w:t xml:space="preserve">　　　　　　　　</w:t>
            </w:r>
            <w:r w:rsidRPr="00FC0754">
              <w:rPr>
                <w:rFonts w:hint="eastAsia"/>
                <w:sz w:val="24"/>
              </w:rPr>
              <w:t>容</w:t>
            </w:r>
          </w:p>
        </w:tc>
      </w:tr>
      <w:tr w:rsidR="00B314C7" w:rsidRPr="00FC0754" w14:paraId="596FADDA" w14:textId="77777777">
        <w:trPr>
          <w:trHeight w:val="4168"/>
        </w:trPr>
        <w:tc>
          <w:tcPr>
            <w:tcW w:w="2684" w:type="dxa"/>
            <w:vAlign w:val="center"/>
          </w:tcPr>
          <w:p w14:paraId="3AA36D93" w14:textId="77777777" w:rsidR="00B314C7" w:rsidRPr="00FC0754" w:rsidRDefault="00B314C7" w:rsidP="005169CB">
            <w:pPr>
              <w:jc w:val="center"/>
              <w:rPr>
                <w:sz w:val="24"/>
              </w:rPr>
            </w:pPr>
            <w:r w:rsidRPr="00FC0754">
              <w:rPr>
                <w:rFonts w:hint="eastAsia"/>
                <w:sz w:val="24"/>
              </w:rPr>
              <w:t>危険物在庫管理従事者</w:t>
            </w:r>
          </w:p>
        </w:tc>
        <w:tc>
          <w:tcPr>
            <w:tcW w:w="1744" w:type="dxa"/>
            <w:vAlign w:val="center"/>
          </w:tcPr>
          <w:p w14:paraId="2AAF7380" w14:textId="77777777" w:rsidR="00B314C7" w:rsidRPr="00FC0754" w:rsidRDefault="00B314C7" w:rsidP="005169CB">
            <w:pPr>
              <w:ind w:firstLineChars="100" w:firstLine="240"/>
              <w:rPr>
                <w:sz w:val="24"/>
              </w:rPr>
            </w:pPr>
            <w:r w:rsidRPr="00FC0754">
              <w:rPr>
                <w:rFonts w:hint="eastAsia"/>
                <w:sz w:val="24"/>
              </w:rPr>
              <w:t>１回／年</w:t>
            </w:r>
          </w:p>
          <w:p w14:paraId="27EEB9D6" w14:textId="77777777" w:rsidR="00515EA1" w:rsidRPr="00FC0754" w:rsidRDefault="00515EA1" w:rsidP="005169CB">
            <w:pPr>
              <w:ind w:firstLineChars="100" w:firstLine="240"/>
              <w:rPr>
                <w:sz w:val="24"/>
              </w:rPr>
            </w:pPr>
          </w:p>
          <w:p w14:paraId="0C5C1366" w14:textId="77777777" w:rsidR="005169CB" w:rsidRDefault="00B314C7" w:rsidP="005169CB">
            <w:pPr>
              <w:ind w:firstLineChars="100" w:firstLine="240"/>
              <w:rPr>
                <w:sz w:val="24"/>
              </w:rPr>
            </w:pPr>
            <w:r w:rsidRPr="00FC0754">
              <w:rPr>
                <w:rFonts w:hint="eastAsia"/>
                <w:sz w:val="24"/>
              </w:rPr>
              <w:t>対象者が</w:t>
            </w:r>
          </w:p>
          <w:p w14:paraId="4360DC90" w14:textId="77777777" w:rsidR="005169CB" w:rsidRDefault="00B314C7" w:rsidP="005169CB">
            <w:pPr>
              <w:ind w:firstLineChars="100" w:firstLine="240"/>
              <w:rPr>
                <w:sz w:val="24"/>
              </w:rPr>
            </w:pPr>
            <w:r w:rsidRPr="00FC0754">
              <w:rPr>
                <w:rFonts w:hint="eastAsia"/>
                <w:sz w:val="24"/>
              </w:rPr>
              <w:t>交代した</w:t>
            </w:r>
          </w:p>
          <w:p w14:paraId="75FA561A" w14:textId="77777777" w:rsidR="005169CB" w:rsidRDefault="00B314C7" w:rsidP="005169CB">
            <w:pPr>
              <w:ind w:firstLineChars="100" w:firstLine="240"/>
              <w:rPr>
                <w:sz w:val="24"/>
              </w:rPr>
            </w:pPr>
            <w:r w:rsidRPr="00FC0754">
              <w:rPr>
                <w:rFonts w:hint="eastAsia"/>
                <w:sz w:val="24"/>
              </w:rPr>
              <w:t>場合は，</w:t>
            </w:r>
          </w:p>
          <w:p w14:paraId="1FC622D3" w14:textId="77777777" w:rsidR="00B314C7" w:rsidRPr="00FC0754" w:rsidRDefault="00B314C7" w:rsidP="005169CB">
            <w:pPr>
              <w:ind w:firstLineChars="100" w:firstLine="240"/>
              <w:rPr>
                <w:sz w:val="24"/>
              </w:rPr>
            </w:pPr>
            <w:r w:rsidRPr="00FC0754">
              <w:rPr>
                <w:rFonts w:hint="eastAsia"/>
                <w:sz w:val="24"/>
              </w:rPr>
              <w:t>随時</w:t>
            </w:r>
          </w:p>
          <w:p w14:paraId="0F32CA67" w14:textId="77777777" w:rsidR="00B314C7" w:rsidRPr="00FC0754" w:rsidRDefault="00B314C7" w:rsidP="005169CB">
            <w:pPr>
              <w:rPr>
                <w:sz w:val="24"/>
              </w:rPr>
            </w:pPr>
          </w:p>
        </w:tc>
        <w:tc>
          <w:tcPr>
            <w:tcW w:w="4274" w:type="dxa"/>
            <w:vAlign w:val="center"/>
          </w:tcPr>
          <w:p w14:paraId="2A8B8B6A" w14:textId="77777777" w:rsidR="00B314C7" w:rsidRPr="00FC0754" w:rsidRDefault="00515EA1" w:rsidP="005169CB">
            <w:pPr>
              <w:rPr>
                <w:sz w:val="24"/>
              </w:rPr>
            </w:pPr>
            <w:r w:rsidRPr="00FC0754">
              <w:rPr>
                <w:rFonts w:hint="eastAsia"/>
                <w:sz w:val="24"/>
              </w:rPr>
              <w:t>１　在庫管理に関する基本的事項</w:t>
            </w:r>
          </w:p>
          <w:p w14:paraId="46702B9D" w14:textId="77777777" w:rsidR="00B314C7" w:rsidRPr="00FC0754" w:rsidRDefault="00515EA1" w:rsidP="005169CB">
            <w:pPr>
              <w:numPr>
                <w:ilvl w:val="0"/>
                <w:numId w:val="1"/>
              </w:numPr>
              <w:rPr>
                <w:sz w:val="24"/>
              </w:rPr>
            </w:pPr>
            <w:r w:rsidRPr="00FC0754">
              <w:rPr>
                <w:rFonts w:hint="eastAsia"/>
                <w:sz w:val="24"/>
              </w:rPr>
              <w:t>在庫管理実施計画書の</w:t>
            </w:r>
            <w:r w:rsidR="005D31E0" w:rsidRPr="00FC0754">
              <w:rPr>
                <w:rFonts w:hint="eastAsia"/>
                <w:sz w:val="24"/>
              </w:rPr>
              <w:t>目的</w:t>
            </w:r>
          </w:p>
          <w:p w14:paraId="5845F229" w14:textId="77777777" w:rsidR="005D31E0" w:rsidRPr="00FC0754" w:rsidRDefault="005D31E0" w:rsidP="005169CB">
            <w:pPr>
              <w:numPr>
                <w:ilvl w:val="0"/>
                <w:numId w:val="1"/>
              </w:numPr>
              <w:rPr>
                <w:sz w:val="24"/>
              </w:rPr>
            </w:pPr>
            <w:r w:rsidRPr="00FC0754">
              <w:rPr>
                <w:rFonts w:hint="eastAsia"/>
                <w:sz w:val="24"/>
              </w:rPr>
              <w:t>在庫管理の法的根拠</w:t>
            </w:r>
          </w:p>
          <w:p w14:paraId="0E67FDB8" w14:textId="77777777" w:rsidR="005D31E0" w:rsidRPr="00FC0754" w:rsidRDefault="005D31E0" w:rsidP="005169CB">
            <w:pPr>
              <w:numPr>
                <w:ilvl w:val="0"/>
                <w:numId w:val="1"/>
              </w:numPr>
              <w:rPr>
                <w:sz w:val="24"/>
              </w:rPr>
            </w:pPr>
            <w:r w:rsidRPr="00FC0754">
              <w:rPr>
                <w:rFonts w:hint="eastAsia"/>
                <w:sz w:val="24"/>
              </w:rPr>
              <w:t>在庫管理の対象となる設備の確認</w:t>
            </w:r>
          </w:p>
          <w:p w14:paraId="467D21C2" w14:textId="77777777" w:rsidR="005D31E0" w:rsidRPr="00FC0754" w:rsidRDefault="005D31E0" w:rsidP="005169CB">
            <w:pPr>
              <w:rPr>
                <w:sz w:val="24"/>
              </w:rPr>
            </w:pPr>
            <w:r w:rsidRPr="00FC0754">
              <w:rPr>
                <w:rFonts w:hint="eastAsia"/>
                <w:sz w:val="24"/>
              </w:rPr>
              <w:t>２　在庫管理の方法</w:t>
            </w:r>
          </w:p>
          <w:p w14:paraId="4984E5DE" w14:textId="77777777" w:rsidR="005D31E0" w:rsidRPr="00FC0754" w:rsidRDefault="005D31E0" w:rsidP="005169CB">
            <w:pPr>
              <w:rPr>
                <w:sz w:val="24"/>
              </w:rPr>
            </w:pPr>
            <w:r w:rsidRPr="00FC0754">
              <w:rPr>
                <w:rFonts w:hint="eastAsia"/>
                <w:sz w:val="24"/>
              </w:rPr>
              <w:t xml:space="preserve">３　</w:t>
            </w:r>
            <w:r w:rsidR="00885C29" w:rsidRPr="00FC0754">
              <w:rPr>
                <w:rFonts w:hint="eastAsia"/>
                <w:sz w:val="24"/>
              </w:rPr>
              <w:t>漏えい検査管の点検方法</w:t>
            </w:r>
          </w:p>
          <w:p w14:paraId="0A73600D" w14:textId="77777777" w:rsidR="00885C29" w:rsidRPr="00FC0754" w:rsidRDefault="00885C29" w:rsidP="005169CB">
            <w:pPr>
              <w:rPr>
                <w:sz w:val="24"/>
              </w:rPr>
            </w:pPr>
            <w:r w:rsidRPr="00FC0754">
              <w:rPr>
                <w:rFonts w:hint="eastAsia"/>
                <w:sz w:val="24"/>
              </w:rPr>
              <w:t>４　異常時の対応</w:t>
            </w:r>
          </w:p>
          <w:p w14:paraId="07388381" w14:textId="77777777" w:rsidR="00885C29" w:rsidRPr="00FC0754" w:rsidRDefault="00885C29" w:rsidP="005169CB">
            <w:pPr>
              <w:numPr>
                <w:ilvl w:val="0"/>
                <w:numId w:val="2"/>
              </w:numPr>
              <w:rPr>
                <w:sz w:val="24"/>
              </w:rPr>
            </w:pPr>
            <w:r w:rsidRPr="00FC0754">
              <w:rPr>
                <w:rFonts w:hint="eastAsia"/>
                <w:sz w:val="24"/>
              </w:rPr>
              <w:t>異常の判断基準</w:t>
            </w:r>
          </w:p>
          <w:p w14:paraId="1E19A8DB" w14:textId="77777777" w:rsidR="00885C29" w:rsidRPr="00FC0754" w:rsidRDefault="00885C29" w:rsidP="005169CB">
            <w:pPr>
              <w:numPr>
                <w:ilvl w:val="0"/>
                <w:numId w:val="2"/>
              </w:numPr>
              <w:rPr>
                <w:sz w:val="24"/>
              </w:rPr>
            </w:pPr>
            <w:r w:rsidRPr="00FC0754">
              <w:rPr>
                <w:rFonts w:hint="eastAsia"/>
                <w:sz w:val="24"/>
              </w:rPr>
              <w:t>異常時の対応手順</w:t>
            </w:r>
          </w:p>
        </w:tc>
      </w:tr>
    </w:tbl>
    <w:p w14:paraId="2C6D6B4C" w14:textId="77777777" w:rsidR="00C423A8" w:rsidRPr="00FC0754" w:rsidRDefault="00C423A8">
      <w:pPr>
        <w:rPr>
          <w:sz w:val="24"/>
        </w:rPr>
      </w:pPr>
    </w:p>
    <w:p w14:paraId="7CBA1A0C" w14:textId="77777777" w:rsidR="00885C29" w:rsidRDefault="00885C29">
      <w:pPr>
        <w:rPr>
          <w:sz w:val="24"/>
        </w:rPr>
      </w:pPr>
    </w:p>
    <w:p w14:paraId="0A863D97" w14:textId="77777777" w:rsidR="00B9163D" w:rsidRDefault="00B9163D" w:rsidP="00B9163D">
      <w:pPr>
        <w:rPr>
          <w:b/>
          <w:sz w:val="28"/>
          <w:szCs w:val="28"/>
        </w:rPr>
      </w:pPr>
      <w:r>
        <w:rPr>
          <w:rFonts w:hint="eastAsia"/>
          <w:b/>
          <w:sz w:val="28"/>
          <w:szCs w:val="28"/>
        </w:rPr>
        <w:lastRenderedPageBreak/>
        <w:t xml:space="preserve">３　</w:t>
      </w:r>
      <w:r w:rsidRPr="005169CB">
        <w:rPr>
          <w:rFonts w:hint="eastAsia"/>
          <w:b/>
          <w:sz w:val="28"/>
          <w:szCs w:val="28"/>
        </w:rPr>
        <w:t>在庫管理</w:t>
      </w:r>
      <w:r>
        <w:rPr>
          <w:rFonts w:hint="eastAsia"/>
          <w:b/>
          <w:sz w:val="28"/>
          <w:szCs w:val="28"/>
        </w:rPr>
        <w:t>の方法</w:t>
      </w:r>
      <w:r w:rsidRPr="005169CB">
        <w:rPr>
          <w:rFonts w:hint="eastAsia"/>
          <w:b/>
          <w:sz w:val="28"/>
          <w:szCs w:val="28"/>
        </w:rPr>
        <w:t xml:space="preserve">　　　　</w:t>
      </w:r>
    </w:p>
    <w:p w14:paraId="5AF58DD0" w14:textId="77777777" w:rsidR="00B9163D" w:rsidRPr="00FC0754" w:rsidRDefault="00B9163D" w:rsidP="00B9163D">
      <w:pPr>
        <w:rPr>
          <w:sz w:val="24"/>
        </w:rPr>
      </w:pPr>
      <w:r w:rsidRPr="00FC0754">
        <w:rPr>
          <w:rFonts w:hint="eastAsia"/>
          <w:sz w:val="24"/>
        </w:rPr>
        <w:t>（１）在庫管理の方法</w:t>
      </w:r>
    </w:p>
    <w:p w14:paraId="194E5B1A" w14:textId="77777777" w:rsidR="00B9163D" w:rsidRDefault="00B9163D" w:rsidP="00B9163D">
      <w:pPr>
        <w:rPr>
          <w:sz w:val="24"/>
        </w:rPr>
      </w:pPr>
      <w:r w:rsidRPr="00FC0754">
        <w:rPr>
          <w:rFonts w:hint="eastAsia"/>
          <w:sz w:val="24"/>
        </w:rPr>
        <w:t xml:space="preserve">　　　　漏えい検査管を用いるとともに，</w:t>
      </w:r>
      <w:r>
        <w:rPr>
          <w:rFonts w:hint="eastAsia"/>
          <w:sz w:val="24"/>
        </w:rPr>
        <w:t>危険物の</w:t>
      </w:r>
      <w:r w:rsidRPr="00FC0754">
        <w:rPr>
          <w:rFonts w:hint="eastAsia"/>
          <w:sz w:val="24"/>
        </w:rPr>
        <w:t>貯蔵又は取扱い数量の百分</w:t>
      </w:r>
    </w:p>
    <w:p w14:paraId="6E09B58E" w14:textId="77777777" w:rsidR="00B9163D" w:rsidRDefault="00B9163D" w:rsidP="00B9163D">
      <w:pPr>
        <w:ind w:firstLineChars="300" w:firstLine="720"/>
        <w:rPr>
          <w:sz w:val="24"/>
        </w:rPr>
      </w:pPr>
      <w:r w:rsidRPr="00FC0754">
        <w:rPr>
          <w:rFonts w:hint="eastAsia"/>
          <w:sz w:val="24"/>
        </w:rPr>
        <w:t>の一以上の精度で在庫管理を行うことにより，一週間に一回以上危険物</w:t>
      </w:r>
    </w:p>
    <w:p w14:paraId="058702DF" w14:textId="77777777" w:rsidR="00B9163D" w:rsidRPr="00FC0754" w:rsidRDefault="00B9163D" w:rsidP="00B9163D">
      <w:pPr>
        <w:ind w:firstLineChars="300" w:firstLine="720"/>
        <w:rPr>
          <w:sz w:val="24"/>
        </w:rPr>
      </w:pPr>
      <w:r w:rsidRPr="00FC0754">
        <w:rPr>
          <w:rFonts w:hint="eastAsia"/>
          <w:sz w:val="24"/>
        </w:rPr>
        <w:t>の漏れを確認する。</w:t>
      </w:r>
    </w:p>
    <w:p w14:paraId="2785E946" w14:textId="77777777" w:rsidR="00B9163D" w:rsidRPr="00FC0754" w:rsidRDefault="00B9163D" w:rsidP="00B9163D">
      <w:pPr>
        <w:rPr>
          <w:sz w:val="24"/>
        </w:rPr>
      </w:pPr>
    </w:p>
    <w:p w14:paraId="5752E81D" w14:textId="77777777" w:rsidR="00B9163D" w:rsidRPr="00FC0754" w:rsidRDefault="00B9163D" w:rsidP="00B9163D">
      <w:pPr>
        <w:rPr>
          <w:sz w:val="24"/>
        </w:rPr>
      </w:pPr>
      <w:r w:rsidRPr="00FC0754">
        <w:rPr>
          <w:rFonts w:hint="eastAsia"/>
          <w:sz w:val="24"/>
        </w:rPr>
        <w:t>（２）</w:t>
      </w:r>
      <w:r>
        <w:rPr>
          <w:rFonts w:hint="eastAsia"/>
          <w:sz w:val="24"/>
        </w:rPr>
        <w:t>在庫管理の対象設備</w:t>
      </w:r>
      <w:r w:rsidRPr="00FC0754">
        <w:rPr>
          <w:rFonts w:hint="eastAsia"/>
          <w:sz w:val="24"/>
        </w:rPr>
        <w:t xml:space="preserve">　</w:t>
      </w:r>
    </w:p>
    <w:p w14:paraId="229F7787" w14:textId="77777777" w:rsidR="00B9163D" w:rsidRPr="00B9163D" w:rsidRDefault="00B9163D" w:rsidP="00B9163D">
      <w:pPr>
        <w:rPr>
          <w:sz w:val="22"/>
          <w:szCs w:val="22"/>
        </w:rPr>
      </w:pPr>
      <w:r>
        <w:rPr>
          <w:rFonts w:hint="eastAsia"/>
          <w:sz w:val="24"/>
        </w:rPr>
        <w:t xml:space="preserve">　　</w:t>
      </w:r>
      <w:r w:rsidRPr="00B9163D">
        <w:rPr>
          <w:rFonts w:hint="eastAsia"/>
          <w:sz w:val="22"/>
          <w:szCs w:val="22"/>
        </w:rPr>
        <w:t xml:space="preserve">　●</w:t>
      </w:r>
      <w:r w:rsidRPr="00AB4561">
        <w:rPr>
          <w:rFonts w:hint="eastAsia"/>
          <w:sz w:val="24"/>
        </w:rPr>
        <w:t>地下タンク</w:t>
      </w:r>
    </w:p>
    <w:tbl>
      <w:tblPr>
        <w:tblStyle w:val="a3"/>
        <w:tblW w:w="8461" w:type="dxa"/>
        <w:tblInd w:w="648" w:type="dxa"/>
        <w:tblLayout w:type="fixed"/>
        <w:tblLook w:val="01E0" w:firstRow="1" w:lastRow="1" w:firstColumn="1" w:lastColumn="1" w:noHBand="0" w:noVBand="0"/>
      </w:tblPr>
      <w:tblGrid>
        <w:gridCol w:w="832"/>
        <w:gridCol w:w="1022"/>
        <w:gridCol w:w="1498"/>
        <w:gridCol w:w="3488"/>
        <w:gridCol w:w="1621"/>
      </w:tblGrid>
      <w:tr w:rsidR="00483C6F" w:rsidRPr="00B9163D" w14:paraId="6FA2559F" w14:textId="77777777">
        <w:tc>
          <w:tcPr>
            <w:tcW w:w="832" w:type="dxa"/>
          </w:tcPr>
          <w:p w14:paraId="5AB94B76" w14:textId="77777777" w:rsidR="00B9163D" w:rsidRPr="00B9163D" w:rsidRDefault="00483C6F" w:rsidP="00483C6F">
            <w:pPr>
              <w:jc w:val="center"/>
              <w:rPr>
                <w:sz w:val="22"/>
                <w:szCs w:val="22"/>
              </w:rPr>
            </w:pPr>
            <w:r>
              <w:rPr>
                <w:rFonts w:hint="eastAsia"/>
                <w:sz w:val="22"/>
                <w:szCs w:val="22"/>
              </w:rPr>
              <w:t>ﾀﾝｸ</w:t>
            </w:r>
            <w:r w:rsidR="00B9163D" w:rsidRPr="00B9163D">
              <w:rPr>
                <w:rFonts w:hint="eastAsia"/>
                <w:sz w:val="22"/>
                <w:szCs w:val="22"/>
              </w:rPr>
              <w:t>№</w:t>
            </w:r>
          </w:p>
        </w:tc>
        <w:tc>
          <w:tcPr>
            <w:tcW w:w="1022" w:type="dxa"/>
          </w:tcPr>
          <w:p w14:paraId="1190CA68" w14:textId="77777777" w:rsidR="00B9163D" w:rsidRPr="00483C6F" w:rsidRDefault="00B9163D" w:rsidP="00483C6F">
            <w:pPr>
              <w:jc w:val="center"/>
              <w:rPr>
                <w:sz w:val="20"/>
                <w:szCs w:val="20"/>
              </w:rPr>
            </w:pPr>
            <w:r w:rsidRPr="00483C6F">
              <w:rPr>
                <w:rFonts w:hint="eastAsia"/>
                <w:sz w:val="20"/>
                <w:szCs w:val="20"/>
              </w:rPr>
              <w:t>油種名</w:t>
            </w:r>
          </w:p>
        </w:tc>
        <w:tc>
          <w:tcPr>
            <w:tcW w:w="1498" w:type="dxa"/>
          </w:tcPr>
          <w:p w14:paraId="7AB1B7C4" w14:textId="77777777" w:rsidR="00B9163D" w:rsidRPr="00483C6F" w:rsidRDefault="00B9163D" w:rsidP="00483C6F">
            <w:pPr>
              <w:jc w:val="center"/>
              <w:rPr>
                <w:sz w:val="20"/>
                <w:szCs w:val="20"/>
              </w:rPr>
            </w:pPr>
            <w:r w:rsidRPr="00483C6F">
              <w:rPr>
                <w:rFonts w:hint="eastAsia"/>
                <w:sz w:val="20"/>
                <w:szCs w:val="20"/>
              </w:rPr>
              <w:t>容量</w:t>
            </w:r>
          </w:p>
        </w:tc>
        <w:tc>
          <w:tcPr>
            <w:tcW w:w="3488" w:type="dxa"/>
          </w:tcPr>
          <w:p w14:paraId="0EE3DF0E" w14:textId="77777777" w:rsidR="00B9163D" w:rsidRPr="00483C6F" w:rsidRDefault="00B9163D" w:rsidP="00483C6F">
            <w:pPr>
              <w:jc w:val="center"/>
              <w:rPr>
                <w:sz w:val="20"/>
                <w:szCs w:val="20"/>
              </w:rPr>
            </w:pPr>
            <w:r w:rsidRPr="00483C6F">
              <w:rPr>
                <w:rFonts w:hint="eastAsia"/>
                <w:sz w:val="20"/>
                <w:szCs w:val="20"/>
              </w:rPr>
              <w:t>構</w:t>
            </w:r>
            <w:r w:rsidR="00483C6F" w:rsidRPr="00483C6F">
              <w:rPr>
                <w:rFonts w:hint="eastAsia"/>
                <w:sz w:val="20"/>
                <w:szCs w:val="20"/>
              </w:rPr>
              <w:t xml:space="preserve">         </w:t>
            </w:r>
            <w:r w:rsidRPr="00483C6F">
              <w:rPr>
                <w:rFonts w:hint="eastAsia"/>
                <w:sz w:val="20"/>
                <w:szCs w:val="20"/>
              </w:rPr>
              <w:t>造</w:t>
            </w:r>
          </w:p>
        </w:tc>
        <w:tc>
          <w:tcPr>
            <w:tcW w:w="1621" w:type="dxa"/>
          </w:tcPr>
          <w:p w14:paraId="56F0D182" w14:textId="77777777" w:rsidR="00B9163D" w:rsidRPr="00483C6F" w:rsidRDefault="00483C6F" w:rsidP="00483C6F">
            <w:pPr>
              <w:rPr>
                <w:sz w:val="20"/>
                <w:szCs w:val="20"/>
              </w:rPr>
            </w:pPr>
            <w:r w:rsidRPr="00483C6F">
              <w:rPr>
                <w:rFonts w:hint="eastAsia"/>
                <w:sz w:val="20"/>
                <w:szCs w:val="20"/>
              </w:rPr>
              <w:t>完成検査年月日</w:t>
            </w:r>
          </w:p>
        </w:tc>
      </w:tr>
      <w:tr w:rsidR="00483C6F" w:rsidRPr="00B9163D" w14:paraId="49F70B96" w14:textId="77777777">
        <w:tc>
          <w:tcPr>
            <w:tcW w:w="832" w:type="dxa"/>
          </w:tcPr>
          <w:p w14:paraId="41BB9618" w14:textId="77777777" w:rsidR="00B9163D" w:rsidRPr="00B9163D" w:rsidRDefault="00B9163D" w:rsidP="00483C6F">
            <w:pPr>
              <w:jc w:val="center"/>
              <w:rPr>
                <w:sz w:val="22"/>
                <w:szCs w:val="22"/>
              </w:rPr>
            </w:pPr>
          </w:p>
        </w:tc>
        <w:tc>
          <w:tcPr>
            <w:tcW w:w="1022" w:type="dxa"/>
          </w:tcPr>
          <w:p w14:paraId="5479EEC2" w14:textId="77777777" w:rsidR="00B9163D" w:rsidRPr="00B9163D" w:rsidRDefault="00B9163D" w:rsidP="00483C6F">
            <w:pPr>
              <w:jc w:val="center"/>
              <w:rPr>
                <w:sz w:val="22"/>
                <w:szCs w:val="22"/>
              </w:rPr>
            </w:pPr>
          </w:p>
        </w:tc>
        <w:tc>
          <w:tcPr>
            <w:tcW w:w="1498" w:type="dxa"/>
            <w:vAlign w:val="center"/>
          </w:tcPr>
          <w:p w14:paraId="64C972B9" w14:textId="77777777" w:rsidR="00B9163D" w:rsidRPr="00B9163D" w:rsidRDefault="00483C6F" w:rsidP="00483C6F">
            <w:pPr>
              <w:jc w:val="right"/>
              <w:rPr>
                <w:sz w:val="22"/>
                <w:szCs w:val="22"/>
              </w:rPr>
            </w:pPr>
            <w:r>
              <w:rPr>
                <w:rFonts w:hint="eastAsia"/>
                <w:sz w:val="22"/>
                <w:szCs w:val="22"/>
              </w:rPr>
              <w:t>KL</w:t>
            </w:r>
          </w:p>
        </w:tc>
        <w:tc>
          <w:tcPr>
            <w:tcW w:w="3488" w:type="dxa"/>
          </w:tcPr>
          <w:p w14:paraId="1F4312C7" w14:textId="77777777" w:rsidR="00B9163D" w:rsidRPr="00B9163D" w:rsidRDefault="00B9163D" w:rsidP="00483C6F">
            <w:pPr>
              <w:jc w:val="center"/>
              <w:rPr>
                <w:sz w:val="22"/>
                <w:szCs w:val="22"/>
              </w:rPr>
            </w:pPr>
            <w:r>
              <w:rPr>
                <w:rFonts w:hint="eastAsia"/>
                <w:sz w:val="22"/>
                <w:szCs w:val="22"/>
              </w:rPr>
              <w:t>直・室・漏れ・</w:t>
            </w:r>
            <w:r>
              <w:rPr>
                <w:rFonts w:hint="eastAsia"/>
                <w:sz w:val="22"/>
                <w:szCs w:val="22"/>
              </w:rPr>
              <w:t>SS</w:t>
            </w:r>
            <w:r>
              <w:rPr>
                <w:rFonts w:hint="eastAsia"/>
                <w:sz w:val="22"/>
                <w:szCs w:val="22"/>
              </w:rPr>
              <w:t>・</w:t>
            </w:r>
            <w:r>
              <w:rPr>
                <w:rFonts w:hint="eastAsia"/>
                <w:sz w:val="22"/>
                <w:szCs w:val="22"/>
              </w:rPr>
              <w:t>SF</w:t>
            </w:r>
            <w:r>
              <w:rPr>
                <w:rFonts w:hint="eastAsia"/>
                <w:sz w:val="22"/>
                <w:szCs w:val="22"/>
              </w:rPr>
              <w:t>・</w:t>
            </w:r>
            <w:r>
              <w:rPr>
                <w:rFonts w:hint="eastAsia"/>
                <w:sz w:val="22"/>
                <w:szCs w:val="22"/>
              </w:rPr>
              <w:t>FF</w:t>
            </w:r>
          </w:p>
        </w:tc>
        <w:tc>
          <w:tcPr>
            <w:tcW w:w="1621" w:type="dxa"/>
          </w:tcPr>
          <w:p w14:paraId="6B342186" w14:textId="77777777" w:rsidR="00B9163D" w:rsidRPr="00B9163D" w:rsidRDefault="00483C6F" w:rsidP="00483C6F">
            <w:pPr>
              <w:ind w:firstLineChars="200" w:firstLine="440"/>
              <w:rPr>
                <w:sz w:val="22"/>
                <w:szCs w:val="22"/>
              </w:rPr>
            </w:pPr>
            <w:proofErr w:type="gramStart"/>
            <w:r>
              <w:rPr>
                <w:rFonts w:hint="eastAsia"/>
                <w:sz w:val="22"/>
                <w:szCs w:val="22"/>
              </w:rPr>
              <w:t>．</w:t>
            </w:r>
            <w:proofErr w:type="gramEnd"/>
            <w:r>
              <w:rPr>
                <w:rFonts w:hint="eastAsia"/>
                <w:sz w:val="22"/>
                <w:szCs w:val="22"/>
              </w:rPr>
              <w:t xml:space="preserve">　</w:t>
            </w:r>
            <w:proofErr w:type="gramStart"/>
            <w:r>
              <w:rPr>
                <w:rFonts w:hint="eastAsia"/>
                <w:sz w:val="22"/>
                <w:szCs w:val="22"/>
              </w:rPr>
              <w:t>．</w:t>
            </w:r>
            <w:proofErr w:type="gramEnd"/>
          </w:p>
        </w:tc>
      </w:tr>
      <w:tr w:rsidR="00483C6F" w14:paraId="6B7C9D3F" w14:textId="77777777">
        <w:tc>
          <w:tcPr>
            <w:tcW w:w="832" w:type="dxa"/>
          </w:tcPr>
          <w:p w14:paraId="258467B7" w14:textId="77777777" w:rsidR="00483C6F" w:rsidRDefault="00483C6F" w:rsidP="00483C6F">
            <w:pPr>
              <w:jc w:val="center"/>
              <w:rPr>
                <w:sz w:val="24"/>
              </w:rPr>
            </w:pPr>
          </w:p>
        </w:tc>
        <w:tc>
          <w:tcPr>
            <w:tcW w:w="1022" w:type="dxa"/>
          </w:tcPr>
          <w:p w14:paraId="638B925F" w14:textId="77777777" w:rsidR="00483C6F" w:rsidRDefault="00483C6F" w:rsidP="00483C6F">
            <w:pPr>
              <w:jc w:val="center"/>
              <w:rPr>
                <w:sz w:val="24"/>
              </w:rPr>
            </w:pPr>
          </w:p>
        </w:tc>
        <w:tc>
          <w:tcPr>
            <w:tcW w:w="1498" w:type="dxa"/>
            <w:vAlign w:val="center"/>
          </w:tcPr>
          <w:p w14:paraId="7C7B3DDE" w14:textId="77777777" w:rsidR="00483C6F" w:rsidRPr="00B9163D" w:rsidRDefault="00483C6F" w:rsidP="009704C7">
            <w:pPr>
              <w:jc w:val="right"/>
              <w:rPr>
                <w:sz w:val="22"/>
                <w:szCs w:val="22"/>
              </w:rPr>
            </w:pPr>
            <w:r>
              <w:rPr>
                <w:rFonts w:hint="eastAsia"/>
                <w:sz w:val="22"/>
                <w:szCs w:val="22"/>
              </w:rPr>
              <w:t>KL</w:t>
            </w:r>
          </w:p>
        </w:tc>
        <w:tc>
          <w:tcPr>
            <w:tcW w:w="3488" w:type="dxa"/>
          </w:tcPr>
          <w:p w14:paraId="1F017B6A" w14:textId="77777777" w:rsidR="00483C6F" w:rsidRPr="00B9163D" w:rsidRDefault="00483C6F" w:rsidP="009704C7">
            <w:pPr>
              <w:jc w:val="center"/>
              <w:rPr>
                <w:sz w:val="22"/>
                <w:szCs w:val="22"/>
              </w:rPr>
            </w:pPr>
            <w:r>
              <w:rPr>
                <w:rFonts w:hint="eastAsia"/>
                <w:sz w:val="22"/>
                <w:szCs w:val="22"/>
              </w:rPr>
              <w:t>直・室・漏れ・</w:t>
            </w:r>
            <w:r>
              <w:rPr>
                <w:rFonts w:hint="eastAsia"/>
                <w:sz w:val="22"/>
                <w:szCs w:val="22"/>
              </w:rPr>
              <w:t>SS</w:t>
            </w:r>
            <w:r>
              <w:rPr>
                <w:rFonts w:hint="eastAsia"/>
                <w:sz w:val="22"/>
                <w:szCs w:val="22"/>
              </w:rPr>
              <w:t>・</w:t>
            </w:r>
            <w:r>
              <w:rPr>
                <w:rFonts w:hint="eastAsia"/>
                <w:sz w:val="22"/>
                <w:szCs w:val="22"/>
              </w:rPr>
              <w:t>SF</w:t>
            </w:r>
            <w:r>
              <w:rPr>
                <w:rFonts w:hint="eastAsia"/>
                <w:sz w:val="22"/>
                <w:szCs w:val="22"/>
              </w:rPr>
              <w:t>・</w:t>
            </w:r>
            <w:r>
              <w:rPr>
                <w:rFonts w:hint="eastAsia"/>
                <w:sz w:val="22"/>
                <w:szCs w:val="22"/>
              </w:rPr>
              <w:t>FF</w:t>
            </w:r>
          </w:p>
        </w:tc>
        <w:tc>
          <w:tcPr>
            <w:tcW w:w="1621" w:type="dxa"/>
          </w:tcPr>
          <w:p w14:paraId="16E85E76" w14:textId="77777777" w:rsidR="00483C6F" w:rsidRPr="00B9163D" w:rsidRDefault="00483C6F" w:rsidP="009704C7">
            <w:pPr>
              <w:ind w:firstLineChars="200" w:firstLine="440"/>
              <w:rPr>
                <w:sz w:val="22"/>
                <w:szCs w:val="22"/>
              </w:rPr>
            </w:pPr>
            <w:proofErr w:type="gramStart"/>
            <w:r>
              <w:rPr>
                <w:rFonts w:hint="eastAsia"/>
                <w:sz w:val="22"/>
                <w:szCs w:val="22"/>
              </w:rPr>
              <w:t>．</w:t>
            </w:r>
            <w:proofErr w:type="gramEnd"/>
            <w:r>
              <w:rPr>
                <w:rFonts w:hint="eastAsia"/>
                <w:sz w:val="22"/>
                <w:szCs w:val="22"/>
              </w:rPr>
              <w:t xml:space="preserve">　</w:t>
            </w:r>
            <w:proofErr w:type="gramStart"/>
            <w:r>
              <w:rPr>
                <w:rFonts w:hint="eastAsia"/>
                <w:sz w:val="22"/>
                <w:szCs w:val="22"/>
              </w:rPr>
              <w:t>．</w:t>
            </w:r>
            <w:proofErr w:type="gramEnd"/>
          </w:p>
        </w:tc>
      </w:tr>
      <w:tr w:rsidR="00483C6F" w14:paraId="79BA1B4C" w14:textId="77777777">
        <w:tc>
          <w:tcPr>
            <w:tcW w:w="832" w:type="dxa"/>
          </w:tcPr>
          <w:p w14:paraId="26A96590" w14:textId="77777777" w:rsidR="00483C6F" w:rsidRDefault="00483C6F" w:rsidP="00483C6F">
            <w:pPr>
              <w:jc w:val="center"/>
              <w:rPr>
                <w:sz w:val="24"/>
              </w:rPr>
            </w:pPr>
          </w:p>
        </w:tc>
        <w:tc>
          <w:tcPr>
            <w:tcW w:w="1022" w:type="dxa"/>
          </w:tcPr>
          <w:p w14:paraId="4BA9F98A" w14:textId="77777777" w:rsidR="00483C6F" w:rsidRDefault="00483C6F" w:rsidP="00483C6F">
            <w:pPr>
              <w:jc w:val="center"/>
              <w:rPr>
                <w:sz w:val="24"/>
              </w:rPr>
            </w:pPr>
          </w:p>
        </w:tc>
        <w:tc>
          <w:tcPr>
            <w:tcW w:w="1498" w:type="dxa"/>
            <w:vAlign w:val="center"/>
          </w:tcPr>
          <w:p w14:paraId="52D6EDC3" w14:textId="77777777" w:rsidR="00483C6F" w:rsidRPr="00B9163D" w:rsidRDefault="00483C6F" w:rsidP="009704C7">
            <w:pPr>
              <w:jc w:val="right"/>
              <w:rPr>
                <w:sz w:val="22"/>
                <w:szCs w:val="22"/>
              </w:rPr>
            </w:pPr>
            <w:r>
              <w:rPr>
                <w:rFonts w:hint="eastAsia"/>
                <w:sz w:val="22"/>
                <w:szCs w:val="22"/>
              </w:rPr>
              <w:t>KL</w:t>
            </w:r>
          </w:p>
        </w:tc>
        <w:tc>
          <w:tcPr>
            <w:tcW w:w="3488" w:type="dxa"/>
          </w:tcPr>
          <w:p w14:paraId="1A6C2862" w14:textId="77777777" w:rsidR="00483C6F" w:rsidRPr="00B9163D" w:rsidRDefault="00483C6F" w:rsidP="009704C7">
            <w:pPr>
              <w:jc w:val="center"/>
              <w:rPr>
                <w:sz w:val="22"/>
                <w:szCs w:val="22"/>
              </w:rPr>
            </w:pPr>
            <w:r>
              <w:rPr>
                <w:rFonts w:hint="eastAsia"/>
                <w:sz w:val="22"/>
                <w:szCs w:val="22"/>
              </w:rPr>
              <w:t>直・室・漏れ・</w:t>
            </w:r>
            <w:r>
              <w:rPr>
                <w:rFonts w:hint="eastAsia"/>
                <w:sz w:val="22"/>
                <w:szCs w:val="22"/>
              </w:rPr>
              <w:t>SS</w:t>
            </w:r>
            <w:r>
              <w:rPr>
                <w:rFonts w:hint="eastAsia"/>
                <w:sz w:val="22"/>
                <w:szCs w:val="22"/>
              </w:rPr>
              <w:t>・</w:t>
            </w:r>
            <w:r>
              <w:rPr>
                <w:rFonts w:hint="eastAsia"/>
                <w:sz w:val="22"/>
                <w:szCs w:val="22"/>
              </w:rPr>
              <w:t>SF</w:t>
            </w:r>
            <w:r>
              <w:rPr>
                <w:rFonts w:hint="eastAsia"/>
                <w:sz w:val="22"/>
                <w:szCs w:val="22"/>
              </w:rPr>
              <w:t>・</w:t>
            </w:r>
            <w:r>
              <w:rPr>
                <w:rFonts w:hint="eastAsia"/>
                <w:sz w:val="22"/>
                <w:szCs w:val="22"/>
              </w:rPr>
              <w:t>FF</w:t>
            </w:r>
          </w:p>
        </w:tc>
        <w:tc>
          <w:tcPr>
            <w:tcW w:w="1621" w:type="dxa"/>
          </w:tcPr>
          <w:p w14:paraId="42560993" w14:textId="77777777" w:rsidR="00483C6F" w:rsidRPr="00B9163D" w:rsidRDefault="00483C6F" w:rsidP="009704C7">
            <w:pPr>
              <w:ind w:firstLineChars="200" w:firstLine="440"/>
              <w:rPr>
                <w:sz w:val="22"/>
                <w:szCs w:val="22"/>
              </w:rPr>
            </w:pPr>
            <w:proofErr w:type="gramStart"/>
            <w:r>
              <w:rPr>
                <w:rFonts w:hint="eastAsia"/>
                <w:sz w:val="22"/>
                <w:szCs w:val="22"/>
              </w:rPr>
              <w:t>．</w:t>
            </w:r>
            <w:proofErr w:type="gramEnd"/>
            <w:r>
              <w:rPr>
                <w:rFonts w:hint="eastAsia"/>
                <w:sz w:val="22"/>
                <w:szCs w:val="22"/>
              </w:rPr>
              <w:t xml:space="preserve">　</w:t>
            </w:r>
            <w:proofErr w:type="gramStart"/>
            <w:r>
              <w:rPr>
                <w:rFonts w:hint="eastAsia"/>
                <w:sz w:val="22"/>
                <w:szCs w:val="22"/>
              </w:rPr>
              <w:t>．</w:t>
            </w:r>
            <w:proofErr w:type="gramEnd"/>
          </w:p>
        </w:tc>
      </w:tr>
      <w:tr w:rsidR="00483C6F" w14:paraId="65BFDDF3" w14:textId="77777777">
        <w:tc>
          <w:tcPr>
            <w:tcW w:w="832" w:type="dxa"/>
          </w:tcPr>
          <w:p w14:paraId="73B63D13" w14:textId="77777777" w:rsidR="00483C6F" w:rsidRDefault="00483C6F" w:rsidP="00483C6F">
            <w:pPr>
              <w:jc w:val="center"/>
              <w:rPr>
                <w:sz w:val="24"/>
              </w:rPr>
            </w:pPr>
          </w:p>
        </w:tc>
        <w:tc>
          <w:tcPr>
            <w:tcW w:w="1022" w:type="dxa"/>
          </w:tcPr>
          <w:p w14:paraId="3151F585" w14:textId="77777777" w:rsidR="00483C6F" w:rsidRDefault="00483C6F" w:rsidP="00483C6F">
            <w:pPr>
              <w:jc w:val="center"/>
              <w:rPr>
                <w:sz w:val="24"/>
              </w:rPr>
            </w:pPr>
          </w:p>
        </w:tc>
        <w:tc>
          <w:tcPr>
            <w:tcW w:w="1498" w:type="dxa"/>
            <w:vAlign w:val="center"/>
          </w:tcPr>
          <w:p w14:paraId="3044AD49" w14:textId="77777777" w:rsidR="00483C6F" w:rsidRPr="00B9163D" w:rsidRDefault="00483C6F" w:rsidP="009704C7">
            <w:pPr>
              <w:jc w:val="right"/>
              <w:rPr>
                <w:sz w:val="22"/>
                <w:szCs w:val="22"/>
              </w:rPr>
            </w:pPr>
            <w:r>
              <w:rPr>
                <w:rFonts w:hint="eastAsia"/>
                <w:sz w:val="22"/>
                <w:szCs w:val="22"/>
              </w:rPr>
              <w:t>KL</w:t>
            </w:r>
          </w:p>
        </w:tc>
        <w:tc>
          <w:tcPr>
            <w:tcW w:w="3488" w:type="dxa"/>
          </w:tcPr>
          <w:p w14:paraId="55B88550" w14:textId="77777777" w:rsidR="00483C6F" w:rsidRPr="00B9163D" w:rsidRDefault="00483C6F" w:rsidP="009704C7">
            <w:pPr>
              <w:jc w:val="center"/>
              <w:rPr>
                <w:sz w:val="22"/>
                <w:szCs w:val="22"/>
              </w:rPr>
            </w:pPr>
            <w:r>
              <w:rPr>
                <w:rFonts w:hint="eastAsia"/>
                <w:sz w:val="22"/>
                <w:szCs w:val="22"/>
              </w:rPr>
              <w:t>直・室・漏れ・</w:t>
            </w:r>
            <w:r>
              <w:rPr>
                <w:rFonts w:hint="eastAsia"/>
                <w:sz w:val="22"/>
                <w:szCs w:val="22"/>
              </w:rPr>
              <w:t>SS</w:t>
            </w:r>
            <w:r>
              <w:rPr>
                <w:rFonts w:hint="eastAsia"/>
                <w:sz w:val="22"/>
                <w:szCs w:val="22"/>
              </w:rPr>
              <w:t>・</w:t>
            </w:r>
            <w:r>
              <w:rPr>
                <w:rFonts w:hint="eastAsia"/>
                <w:sz w:val="22"/>
                <w:szCs w:val="22"/>
              </w:rPr>
              <w:t>SF</w:t>
            </w:r>
            <w:r>
              <w:rPr>
                <w:rFonts w:hint="eastAsia"/>
                <w:sz w:val="22"/>
                <w:szCs w:val="22"/>
              </w:rPr>
              <w:t>・</w:t>
            </w:r>
            <w:r>
              <w:rPr>
                <w:rFonts w:hint="eastAsia"/>
                <w:sz w:val="22"/>
                <w:szCs w:val="22"/>
              </w:rPr>
              <w:t>FF</w:t>
            </w:r>
          </w:p>
        </w:tc>
        <w:tc>
          <w:tcPr>
            <w:tcW w:w="1621" w:type="dxa"/>
          </w:tcPr>
          <w:p w14:paraId="22DF25F5" w14:textId="77777777" w:rsidR="00483C6F" w:rsidRPr="00B9163D" w:rsidRDefault="00483C6F" w:rsidP="009704C7">
            <w:pPr>
              <w:ind w:firstLineChars="200" w:firstLine="440"/>
              <w:rPr>
                <w:sz w:val="22"/>
                <w:szCs w:val="22"/>
              </w:rPr>
            </w:pPr>
            <w:proofErr w:type="gramStart"/>
            <w:r>
              <w:rPr>
                <w:rFonts w:hint="eastAsia"/>
                <w:sz w:val="22"/>
                <w:szCs w:val="22"/>
              </w:rPr>
              <w:t>．</w:t>
            </w:r>
            <w:proofErr w:type="gramEnd"/>
            <w:r>
              <w:rPr>
                <w:rFonts w:hint="eastAsia"/>
                <w:sz w:val="22"/>
                <w:szCs w:val="22"/>
              </w:rPr>
              <w:t xml:space="preserve">　</w:t>
            </w:r>
            <w:proofErr w:type="gramStart"/>
            <w:r>
              <w:rPr>
                <w:rFonts w:hint="eastAsia"/>
                <w:sz w:val="22"/>
                <w:szCs w:val="22"/>
              </w:rPr>
              <w:t>．</w:t>
            </w:r>
            <w:proofErr w:type="gramEnd"/>
          </w:p>
        </w:tc>
      </w:tr>
      <w:tr w:rsidR="00483C6F" w14:paraId="66772C6D" w14:textId="77777777">
        <w:tc>
          <w:tcPr>
            <w:tcW w:w="832" w:type="dxa"/>
          </w:tcPr>
          <w:p w14:paraId="0CB2AB17" w14:textId="77777777" w:rsidR="00483C6F" w:rsidRDefault="00483C6F" w:rsidP="00483C6F">
            <w:pPr>
              <w:jc w:val="center"/>
              <w:rPr>
                <w:sz w:val="24"/>
              </w:rPr>
            </w:pPr>
          </w:p>
        </w:tc>
        <w:tc>
          <w:tcPr>
            <w:tcW w:w="1022" w:type="dxa"/>
          </w:tcPr>
          <w:p w14:paraId="3D5A55D7" w14:textId="77777777" w:rsidR="00483C6F" w:rsidRDefault="00483C6F" w:rsidP="00483C6F">
            <w:pPr>
              <w:jc w:val="center"/>
              <w:rPr>
                <w:sz w:val="24"/>
              </w:rPr>
            </w:pPr>
          </w:p>
        </w:tc>
        <w:tc>
          <w:tcPr>
            <w:tcW w:w="1498" w:type="dxa"/>
            <w:vAlign w:val="center"/>
          </w:tcPr>
          <w:p w14:paraId="4D9BF3B1" w14:textId="77777777" w:rsidR="00483C6F" w:rsidRPr="00B9163D" w:rsidRDefault="00483C6F" w:rsidP="009704C7">
            <w:pPr>
              <w:jc w:val="right"/>
              <w:rPr>
                <w:sz w:val="22"/>
                <w:szCs w:val="22"/>
              </w:rPr>
            </w:pPr>
            <w:r>
              <w:rPr>
                <w:rFonts w:hint="eastAsia"/>
                <w:sz w:val="22"/>
                <w:szCs w:val="22"/>
              </w:rPr>
              <w:t>KL</w:t>
            </w:r>
          </w:p>
        </w:tc>
        <w:tc>
          <w:tcPr>
            <w:tcW w:w="3488" w:type="dxa"/>
          </w:tcPr>
          <w:p w14:paraId="72E0BE4A" w14:textId="77777777" w:rsidR="00483C6F" w:rsidRPr="00B9163D" w:rsidRDefault="00483C6F" w:rsidP="009704C7">
            <w:pPr>
              <w:jc w:val="center"/>
              <w:rPr>
                <w:sz w:val="22"/>
                <w:szCs w:val="22"/>
              </w:rPr>
            </w:pPr>
            <w:r>
              <w:rPr>
                <w:rFonts w:hint="eastAsia"/>
                <w:sz w:val="22"/>
                <w:szCs w:val="22"/>
              </w:rPr>
              <w:t>直・室・漏れ・</w:t>
            </w:r>
            <w:r>
              <w:rPr>
                <w:rFonts w:hint="eastAsia"/>
                <w:sz w:val="22"/>
                <w:szCs w:val="22"/>
              </w:rPr>
              <w:t>SS</w:t>
            </w:r>
            <w:r>
              <w:rPr>
                <w:rFonts w:hint="eastAsia"/>
                <w:sz w:val="22"/>
                <w:szCs w:val="22"/>
              </w:rPr>
              <w:t>・</w:t>
            </w:r>
            <w:r>
              <w:rPr>
                <w:rFonts w:hint="eastAsia"/>
                <w:sz w:val="22"/>
                <w:szCs w:val="22"/>
              </w:rPr>
              <w:t>SF</w:t>
            </w:r>
            <w:r>
              <w:rPr>
                <w:rFonts w:hint="eastAsia"/>
                <w:sz w:val="22"/>
                <w:szCs w:val="22"/>
              </w:rPr>
              <w:t>・</w:t>
            </w:r>
            <w:r>
              <w:rPr>
                <w:rFonts w:hint="eastAsia"/>
                <w:sz w:val="22"/>
                <w:szCs w:val="22"/>
              </w:rPr>
              <w:t>FF</w:t>
            </w:r>
          </w:p>
        </w:tc>
        <w:tc>
          <w:tcPr>
            <w:tcW w:w="1621" w:type="dxa"/>
          </w:tcPr>
          <w:p w14:paraId="32F119CA" w14:textId="77777777" w:rsidR="00483C6F" w:rsidRPr="00B9163D" w:rsidRDefault="00483C6F" w:rsidP="009704C7">
            <w:pPr>
              <w:ind w:firstLineChars="200" w:firstLine="440"/>
              <w:rPr>
                <w:sz w:val="22"/>
                <w:szCs w:val="22"/>
              </w:rPr>
            </w:pPr>
            <w:proofErr w:type="gramStart"/>
            <w:r>
              <w:rPr>
                <w:rFonts w:hint="eastAsia"/>
                <w:sz w:val="22"/>
                <w:szCs w:val="22"/>
              </w:rPr>
              <w:t>．</w:t>
            </w:r>
            <w:proofErr w:type="gramEnd"/>
            <w:r>
              <w:rPr>
                <w:rFonts w:hint="eastAsia"/>
                <w:sz w:val="22"/>
                <w:szCs w:val="22"/>
              </w:rPr>
              <w:t xml:space="preserve">　</w:t>
            </w:r>
            <w:proofErr w:type="gramStart"/>
            <w:r>
              <w:rPr>
                <w:rFonts w:hint="eastAsia"/>
                <w:sz w:val="22"/>
                <w:szCs w:val="22"/>
              </w:rPr>
              <w:t>．</w:t>
            </w:r>
            <w:proofErr w:type="gramEnd"/>
          </w:p>
        </w:tc>
      </w:tr>
      <w:tr w:rsidR="00483C6F" w14:paraId="151461C0" w14:textId="77777777">
        <w:tc>
          <w:tcPr>
            <w:tcW w:w="832" w:type="dxa"/>
          </w:tcPr>
          <w:p w14:paraId="04F04DD5" w14:textId="77777777" w:rsidR="00483C6F" w:rsidRDefault="00483C6F" w:rsidP="00483C6F">
            <w:pPr>
              <w:jc w:val="center"/>
              <w:rPr>
                <w:sz w:val="24"/>
              </w:rPr>
            </w:pPr>
          </w:p>
        </w:tc>
        <w:tc>
          <w:tcPr>
            <w:tcW w:w="1022" w:type="dxa"/>
          </w:tcPr>
          <w:p w14:paraId="11E69E00" w14:textId="77777777" w:rsidR="00483C6F" w:rsidRDefault="00483C6F" w:rsidP="00483C6F">
            <w:pPr>
              <w:jc w:val="center"/>
              <w:rPr>
                <w:sz w:val="24"/>
              </w:rPr>
            </w:pPr>
          </w:p>
        </w:tc>
        <w:tc>
          <w:tcPr>
            <w:tcW w:w="1498" w:type="dxa"/>
            <w:vAlign w:val="center"/>
          </w:tcPr>
          <w:p w14:paraId="574833A0" w14:textId="77777777" w:rsidR="00483C6F" w:rsidRPr="00B9163D" w:rsidRDefault="00483C6F" w:rsidP="009704C7">
            <w:pPr>
              <w:jc w:val="right"/>
              <w:rPr>
                <w:sz w:val="22"/>
                <w:szCs w:val="22"/>
              </w:rPr>
            </w:pPr>
            <w:r>
              <w:rPr>
                <w:rFonts w:hint="eastAsia"/>
                <w:sz w:val="22"/>
                <w:szCs w:val="22"/>
              </w:rPr>
              <w:t>KL</w:t>
            </w:r>
          </w:p>
        </w:tc>
        <w:tc>
          <w:tcPr>
            <w:tcW w:w="3488" w:type="dxa"/>
          </w:tcPr>
          <w:p w14:paraId="07F161DC" w14:textId="77777777" w:rsidR="00483C6F" w:rsidRPr="00B9163D" w:rsidRDefault="00483C6F" w:rsidP="009704C7">
            <w:pPr>
              <w:jc w:val="center"/>
              <w:rPr>
                <w:sz w:val="22"/>
                <w:szCs w:val="22"/>
              </w:rPr>
            </w:pPr>
            <w:r>
              <w:rPr>
                <w:rFonts w:hint="eastAsia"/>
                <w:sz w:val="22"/>
                <w:szCs w:val="22"/>
              </w:rPr>
              <w:t>直・室・漏れ・</w:t>
            </w:r>
            <w:r>
              <w:rPr>
                <w:rFonts w:hint="eastAsia"/>
                <w:sz w:val="22"/>
                <w:szCs w:val="22"/>
              </w:rPr>
              <w:t>SS</w:t>
            </w:r>
            <w:r>
              <w:rPr>
                <w:rFonts w:hint="eastAsia"/>
                <w:sz w:val="22"/>
                <w:szCs w:val="22"/>
              </w:rPr>
              <w:t>・</w:t>
            </w:r>
            <w:r>
              <w:rPr>
                <w:rFonts w:hint="eastAsia"/>
                <w:sz w:val="22"/>
                <w:szCs w:val="22"/>
              </w:rPr>
              <w:t>SF</w:t>
            </w:r>
            <w:r>
              <w:rPr>
                <w:rFonts w:hint="eastAsia"/>
                <w:sz w:val="22"/>
                <w:szCs w:val="22"/>
              </w:rPr>
              <w:t>・</w:t>
            </w:r>
            <w:r>
              <w:rPr>
                <w:rFonts w:hint="eastAsia"/>
                <w:sz w:val="22"/>
                <w:szCs w:val="22"/>
              </w:rPr>
              <w:t>FF</w:t>
            </w:r>
          </w:p>
        </w:tc>
        <w:tc>
          <w:tcPr>
            <w:tcW w:w="1621" w:type="dxa"/>
          </w:tcPr>
          <w:p w14:paraId="5243FB81" w14:textId="77777777" w:rsidR="00483C6F" w:rsidRPr="00B9163D" w:rsidRDefault="00483C6F" w:rsidP="009704C7">
            <w:pPr>
              <w:ind w:firstLineChars="200" w:firstLine="440"/>
              <w:rPr>
                <w:sz w:val="22"/>
                <w:szCs w:val="22"/>
              </w:rPr>
            </w:pPr>
            <w:proofErr w:type="gramStart"/>
            <w:r>
              <w:rPr>
                <w:rFonts w:hint="eastAsia"/>
                <w:sz w:val="22"/>
                <w:szCs w:val="22"/>
              </w:rPr>
              <w:t>．</w:t>
            </w:r>
            <w:proofErr w:type="gramEnd"/>
            <w:r>
              <w:rPr>
                <w:rFonts w:hint="eastAsia"/>
                <w:sz w:val="22"/>
                <w:szCs w:val="22"/>
              </w:rPr>
              <w:t xml:space="preserve">　</w:t>
            </w:r>
            <w:proofErr w:type="gramStart"/>
            <w:r>
              <w:rPr>
                <w:rFonts w:hint="eastAsia"/>
                <w:sz w:val="22"/>
                <w:szCs w:val="22"/>
              </w:rPr>
              <w:t>．</w:t>
            </w:r>
            <w:proofErr w:type="gramEnd"/>
          </w:p>
        </w:tc>
      </w:tr>
    </w:tbl>
    <w:p w14:paraId="49F6CD14" w14:textId="77777777" w:rsidR="00B9163D" w:rsidRPr="00FC0754" w:rsidRDefault="00B9163D" w:rsidP="00B9163D">
      <w:pPr>
        <w:rPr>
          <w:sz w:val="24"/>
        </w:rPr>
      </w:pPr>
    </w:p>
    <w:p w14:paraId="1C26594D" w14:textId="77777777" w:rsidR="00AB4561" w:rsidRPr="00B9163D" w:rsidRDefault="00AB4561" w:rsidP="00C325CB">
      <w:pPr>
        <w:ind w:firstLineChars="200" w:firstLine="440"/>
        <w:rPr>
          <w:sz w:val="22"/>
          <w:szCs w:val="22"/>
        </w:rPr>
      </w:pPr>
      <w:r w:rsidRPr="00B9163D">
        <w:rPr>
          <w:rFonts w:hint="eastAsia"/>
          <w:sz w:val="22"/>
          <w:szCs w:val="22"/>
        </w:rPr>
        <w:t xml:space="preserve">　●</w:t>
      </w:r>
      <w:r w:rsidRPr="00FC0754">
        <w:rPr>
          <w:rFonts w:hint="eastAsia"/>
          <w:sz w:val="24"/>
        </w:rPr>
        <w:t>漏えい検査管</w:t>
      </w:r>
    </w:p>
    <w:p w14:paraId="063C9B12" w14:textId="77777777" w:rsidR="00FB4566" w:rsidRPr="00FB4566" w:rsidRDefault="00AB4561" w:rsidP="00C325CB">
      <w:pPr>
        <w:ind w:firstLineChars="300" w:firstLine="630"/>
        <w:rPr>
          <w:sz w:val="24"/>
          <w:u w:val="single"/>
        </w:rPr>
      </w:pPr>
      <w:r>
        <w:rPr>
          <w:rFonts w:hint="eastAsia"/>
        </w:rPr>
        <w:t xml:space="preserve">　　　</w:t>
      </w:r>
      <w:r w:rsidR="00FB4566" w:rsidRPr="00FB4566">
        <w:rPr>
          <w:rFonts w:hint="eastAsia"/>
          <w:sz w:val="24"/>
          <w:u w:val="single"/>
        </w:rPr>
        <w:t xml:space="preserve">№１　～　№（　　</w:t>
      </w:r>
      <w:r w:rsidR="00FB4566">
        <w:rPr>
          <w:rFonts w:hint="eastAsia"/>
          <w:sz w:val="24"/>
          <w:u w:val="single"/>
        </w:rPr>
        <w:t xml:space="preserve">　</w:t>
      </w:r>
      <w:r w:rsidR="00FB4566" w:rsidRPr="00FB4566">
        <w:rPr>
          <w:rFonts w:hint="eastAsia"/>
          <w:sz w:val="24"/>
          <w:u w:val="single"/>
        </w:rPr>
        <w:t xml:space="preserve">　</w:t>
      </w:r>
      <w:r w:rsidR="00FB4566">
        <w:rPr>
          <w:rFonts w:hint="eastAsia"/>
          <w:sz w:val="24"/>
          <w:u w:val="single"/>
        </w:rPr>
        <w:t>）</w:t>
      </w:r>
      <w:r w:rsidR="00FB4566" w:rsidRPr="00FB4566">
        <w:rPr>
          <w:rFonts w:hint="eastAsia"/>
          <w:sz w:val="24"/>
        </w:rPr>
        <w:t xml:space="preserve">　　　</w:t>
      </w:r>
      <w:r w:rsidR="00FB4566">
        <w:rPr>
          <w:rFonts w:hint="eastAsia"/>
          <w:sz w:val="24"/>
          <w:u w:val="single"/>
        </w:rPr>
        <w:t>合計本数：（　　　　　）本</w:t>
      </w:r>
    </w:p>
    <w:p w14:paraId="5E15A893" w14:textId="77777777" w:rsidR="00AB4561" w:rsidRDefault="00AB4561" w:rsidP="00B9163D"/>
    <w:p w14:paraId="7FF10197" w14:textId="77777777" w:rsidR="00B9163D" w:rsidRDefault="00483C6F" w:rsidP="00B9163D">
      <w:pPr>
        <w:rPr>
          <w:b/>
          <w:sz w:val="28"/>
          <w:szCs w:val="28"/>
        </w:rPr>
      </w:pPr>
      <w:r>
        <w:rPr>
          <w:rFonts w:hint="eastAsia"/>
          <w:b/>
          <w:sz w:val="28"/>
          <w:szCs w:val="28"/>
        </w:rPr>
        <w:t>４</w:t>
      </w:r>
      <w:r w:rsidR="00B9163D">
        <w:rPr>
          <w:rFonts w:hint="eastAsia"/>
          <w:b/>
          <w:sz w:val="28"/>
          <w:szCs w:val="28"/>
        </w:rPr>
        <w:t xml:space="preserve">　</w:t>
      </w:r>
      <w:r w:rsidR="00B9163D" w:rsidRPr="005169CB">
        <w:rPr>
          <w:rFonts w:hint="eastAsia"/>
          <w:b/>
          <w:sz w:val="28"/>
          <w:szCs w:val="28"/>
        </w:rPr>
        <w:t>危険物</w:t>
      </w:r>
      <w:r>
        <w:rPr>
          <w:rFonts w:hint="eastAsia"/>
          <w:b/>
          <w:sz w:val="28"/>
          <w:szCs w:val="28"/>
        </w:rPr>
        <w:t>の漏れが確認された場合に取るべき措置</w:t>
      </w:r>
      <w:r w:rsidR="00B9163D" w:rsidRPr="005169CB">
        <w:rPr>
          <w:rFonts w:hint="eastAsia"/>
          <w:b/>
          <w:sz w:val="28"/>
          <w:szCs w:val="28"/>
        </w:rPr>
        <w:t xml:space="preserve">　　　　</w:t>
      </w:r>
    </w:p>
    <w:p w14:paraId="5BD6F72A" w14:textId="77777777" w:rsidR="00AB4561" w:rsidRDefault="00AB4561" w:rsidP="00483C6F">
      <w:pPr>
        <w:numPr>
          <w:ilvl w:val="0"/>
          <w:numId w:val="8"/>
        </w:numPr>
        <w:rPr>
          <w:sz w:val="24"/>
        </w:rPr>
      </w:pPr>
      <w:r w:rsidRPr="00FC0754">
        <w:rPr>
          <w:rFonts w:hint="eastAsia"/>
          <w:sz w:val="24"/>
        </w:rPr>
        <w:t>危険物在庫管理従事者</w:t>
      </w:r>
      <w:r>
        <w:rPr>
          <w:rFonts w:hint="eastAsia"/>
          <w:sz w:val="24"/>
        </w:rPr>
        <w:t>は，</w:t>
      </w:r>
      <w:r w:rsidRPr="00FC0754">
        <w:rPr>
          <w:rFonts w:hint="eastAsia"/>
          <w:sz w:val="24"/>
        </w:rPr>
        <w:t>在庫管理の方法</w:t>
      </w:r>
      <w:r>
        <w:rPr>
          <w:rFonts w:hint="eastAsia"/>
          <w:sz w:val="24"/>
        </w:rPr>
        <w:t>により</w:t>
      </w:r>
      <w:r w:rsidRPr="00FC0754">
        <w:rPr>
          <w:rFonts w:hint="eastAsia"/>
          <w:sz w:val="24"/>
        </w:rPr>
        <w:t>危険物の漏れ</w:t>
      </w:r>
      <w:r>
        <w:rPr>
          <w:rFonts w:hint="eastAsia"/>
          <w:sz w:val="24"/>
        </w:rPr>
        <w:t>が疑われ</w:t>
      </w:r>
    </w:p>
    <w:p w14:paraId="60D4E318" w14:textId="77777777" w:rsidR="00AB4561" w:rsidRDefault="00AB4561" w:rsidP="00AB4561">
      <w:pPr>
        <w:ind w:firstLineChars="200" w:firstLine="480"/>
        <w:rPr>
          <w:sz w:val="24"/>
        </w:rPr>
      </w:pPr>
      <w:r>
        <w:rPr>
          <w:rFonts w:hint="eastAsia"/>
          <w:sz w:val="24"/>
        </w:rPr>
        <w:t>た場合は，速やかに</w:t>
      </w:r>
      <w:r w:rsidRPr="00FC0754">
        <w:rPr>
          <w:rFonts w:hint="eastAsia"/>
          <w:sz w:val="24"/>
        </w:rPr>
        <w:t>危険物保安監督者又は危険物取扱者</w:t>
      </w:r>
      <w:r>
        <w:rPr>
          <w:rFonts w:hint="eastAsia"/>
          <w:sz w:val="24"/>
        </w:rPr>
        <w:t>へ報告する。</w:t>
      </w:r>
    </w:p>
    <w:p w14:paraId="6218EB94" w14:textId="77777777" w:rsidR="00AB4561" w:rsidRDefault="00AB4561" w:rsidP="00AB4561">
      <w:pPr>
        <w:ind w:firstLineChars="200" w:firstLine="480"/>
        <w:rPr>
          <w:sz w:val="24"/>
        </w:rPr>
      </w:pPr>
    </w:p>
    <w:p w14:paraId="71128120" w14:textId="77777777" w:rsidR="00FB4566" w:rsidRDefault="00FB4566" w:rsidP="00483C6F">
      <w:pPr>
        <w:numPr>
          <w:ilvl w:val="0"/>
          <w:numId w:val="8"/>
        </w:numPr>
        <w:rPr>
          <w:sz w:val="24"/>
        </w:rPr>
      </w:pPr>
      <w:r w:rsidRPr="00FC0754">
        <w:rPr>
          <w:rFonts w:hint="eastAsia"/>
          <w:sz w:val="24"/>
        </w:rPr>
        <w:t>危険物保安監督者又は危険物取扱者</w:t>
      </w:r>
      <w:r>
        <w:rPr>
          <w:rFonts w:hint="eastAsia"/>
          <w:sz w:val="24"/>
        </w:rPr>
        <w:t>は，</w:t>
      </w:r>
      <w:r w:rsidRPr="00FC0754">
        <w:rPr>
          <w:rFonts w:hint="eastAsia"/>
          <w:sz w:val="24"/>
        </w:rPr>
        <w:t>危険物在庫管理従事者</w:t>
      </w:r>
      <w:r>
        <w:rPr>
          <w:rFonts w:hint="eastAsia"/>
          <w:sz w:val="24"/>
        </w:rPr>
        <w:t>から報告</w:t>
      </w:r>
    </w:p>
    <w:p w14:paraId="6DF0AC32" w14:textId="77777777" w:rsidR="00B94590" w:rsidRDefault="00FB4566" w:rsidP="00B94590">
      <w:pPr>
        <w:ind w:firstLineChars="200" w:firstLine="480"/>
        <w:rPr>
          <w:sz w:val="24"/>
        </w:rPr>
      </w:pPr>
      <w:r>
        <w:rPr>
          <w:rFonts w:hint="eastAsia"/>
          <w:sz w:val="24"/>
        </w:rPr>
        <w:t>された状況が，</w:t>
      </w:r>
      <w:r w:rsidRPr="00FC0754">
        <w:rPr>
          <w:rFonts w:hint="eastAsia"/>
          <w:sz w:val="24"/>
        </w:rPr>
        <w:t>危険物の漏れ</w:t>
      </w:r>
      <w:r>
        <w:rPr>
          <w:rFonts w:hint="eastAsia"/>
          <w:sz w:val="24"/>
        </w:rPr>
        <w:t>と判断された場合は，速やかに</w:t>
      </w:r>
      <w:r w:rsidR="00840D5B">
        <w:rPr>
          <w:rFonts w:hint="eastAsia"/>
          <w:sz w:val="24"/>
        </w:rPr>
        <w:t>設置者及び</w:t>
      </w:r>
      <w:r w:rsidR="00B94590">
        <w:rPr>
          <w:rFonts w:hint="eastAsia"/>
          <w:sz w:val="24"/>
        </w:rPr>
        <w:t>岩</w:t>
      </w:r>
    </w:p>
    <w:p w14:paraId="450AF8DE" w14:textId="77777777" w:rsidR="00522E56" w:rsidRDefault="00B94590" w:rsidP="00B94590">
      <w:pPr>
        <w:ind w:firstLineChars="200" w:firstLine="480"/>
        <w:rPr>
          <w:sz w:val="24"/>
        </w:rPr>
      </w:pPr>
      <w:r>
        <w:rPr>
          <w:rFonts w:hint="eastAsia"/>
          <w:sz w:val="24"/>
        </w:rPr>
        <w:t>内・寿都地方消防組合消防</w:t>
      </w:r>
      <w:r w:rsidR="00680B02">
        <w:rPr>
          <w:rFonts w:hint="eastAsia"/>
          <w:sz w:val="24"/>
        </w:rPr>
        <w:t>長</w:t>
      </w:r>
      <w:r w:rsidR="00840D5B">
        <w:rPr>
          <w:rFonts w:hint="eastAsia"/>
          <w:sz w:val="24"/>
        </w:rPr>
        <w:t>に報告する。</w:t>
      </w:r>
    </w:p>
    <w:p w14:paraId="50FA3C7B" w14:textId="77777777" w:rsidR="00840D5B" w:rsidRDefault="00840D5B" w:rsidP="00840D5B">
      <w:pPr>
        <w:ind w:firstLineChars="200" w:firstLine="480"/>
        <w:rPr>
          <w:sz w:val="24"/>
        </w:rPr>
      </w:pPr>
    </w:p>
    <w:p w14:paraId="2AEF20BD" w14:textId="77777777" w:rsidR="00C325CB" w:rsidRDefault="00840D5B" w:rsidP="00840D5B">
      <w:pPr>
        <w:numPr>
          <w:ilvl w:val="0"/>
          <w:numId w:val="8"/>
        </w:numPr>
        <w:rPr>
          <w:sz w:val="24"/>
        </w:rPr>
      </w:pPr>
      <w:r>
        <w:rPr>
          <w:rFonts w:hint="eastAsia"/>
          <w:sz w:val="24"/>
        </w:rPr>
        <w:t>設置者は，</w:t>
      </w:r>
      <w:r w:rsidR="00C325CB" w:rsidRPr="00FC0754">
        <w:rPr>
          <w:rFonts w:hint="eastAsia"/>
          <w:sz w:val="24"/>
        </w:rPr>
        <w:t>危険物の漏れ</w:t>
      </w:r>
      <w:r w:rsidR="00C325CB">
        <w:rPr>
          <w:rFonts w:hint="eastAsia"/>
          <w:sz w:val="24"/>
        </w:rPr>
        <w:t>拡大防止等の措置を実施する。</w:t>
      </w:r>
    </w:p>
    <w:p w14:paraId="32C7B546" w14:textId="77777777" w:rsidR="00C325CB" w:rsidRDefault="00C325CB" w:rsidP="00C325CB">
      <w:pPr>
        <w:rPr>
          <w:sz w:val="24"/>
        </w:rPr>
      </w:pPr>
    </w:p>
    <w:p w14:paraId="32820444" w14:textId="77777777" w:rsidR="00B94590" w:rsidRDefault="00C325CB" w:rsidP="00B94590">
      <w:pPr>
        <w:numPr>
          <w:ilvl w:val="0"/>
          <w:numId w:val="8"/>
        </w:numPr>
        <w:rPr>
          <w:sz w:val="24"/>
        </w:rPr>
      </w:pPr>
      <w:r>
        <w:rPr>
          <w:rFonts w:hint="eastAsia"/>
          <w:sz w:val="24"/>
        </w:rPr>
        <w:t>設置者は，</w:t>
      </w:r>
      <w:r w:rsidR="00840D5B">
        <w:rPr>
          <w:rFonts w:hint="eastAsia"/>
          <w:sz w:val="24"/>
        </w:rPr>
        <w:t>専門業者に詳細検査を依頼する。</w:t>
      </w:r>
    </w:p>
    <w:p w14:paraId="40EA6345" w14:textId="77777777" w:rsidR="00B94590" w:rsidRDefault="00B94590" w:rsidP="00B94590">
      <w:pPr>
        <w:rPr>
          <w:sz w:val="24"/>
        </w:rPr>
      </w:pPr>
    </w:p>
    <w:p w14:paraId="7AEF1B3D" w14:textId="77777777" w:rsidR="00840D5B" w:rsidRPr="00B94590" w:rsidRDefault="00840D5B" w:rsidP="00B94590">
      <w:pPr>
        <w:numPr>
          <w:ilvl w:val="0"/>
          <w:numId w:val="8"/>
        </w:numPr>
        <w:rPr>
          <w:sz w:val="24"/>
        </w:rPr>
      </w:pPr>
      <w:r w:rsidRPr="00B94590">
        <w:rPr>
          <w:rFonts w:hint="eastAsia"/>
          <w:sz w:val="24"/>
        </w:rPr>
        <w:t>設置者は，異常個所の特定後，</w:t>
      </w:r>
      <w:r w:rsidR="00B94590" w:rsidRPr="00B94590">
        <w:rPr>
          <w:rFonts w:hint="eastAsia"/>
          <w:sz w:val="24"/>
        </w:rPr>
        <w:t>岩内・寿都地方消防組合</w:t>
      </w:r>
      <w:r w:rsidR="00680B02" w:rsidRPr="00B94590">
        <w:rPr>
          <w:rFonts w:hint="eastAsia"/>
          <w:sz w:val="24"/>
        </w:rPr>
        <w:t>消防本部</w:t>
      </w:r>
      <w:r w:rsidR="00C325CB" w:rsidRPr="00B94590">
        <w:rPr>
          <w:rFonts w:hint="eastAsia"/>
          <w:sz w:val="24"/>
        </w:rPr>
        <w:t>予防課と相談の上，適切な復旧工事</w:t>
      </w:r>
      <w:r w:rsidR="00A375F3" w:rsidRPr="00B94590">
        <w:rPr>
          <w:rFonts w:hint="eastAsia"/>
          <w:sz w:val="24"/>
        </w:rPr>
        <w:t>を実施する</w:t>
      </w:r>
      <w:r w:rsidR="00B94590" w:rsidRPr="00B94590">
        <w:rPr>
          <w:rFonts w:hint="eastAsia"/>
          <w:sz w:val="24"/>
        </w:rPr>
        <w:t>。</w:t>
      </w:r>
    </w:p>
    <w:sectPr w:rsidR="00840D5B" w:rsidRPr="00B9459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935B9"/>
    <w:multiLevelType w:val="hybridMultilevel"/>
    <w:tmpl w:val="8146D3FE"/>
    <w:lvl w:ilvl="0" w:tplc="32043F0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BE25095"/>
    <w:multiLevelType w:val="hybridMultilevel"/>
    <w:tmpl w:val="600C3A56"/>
    <w:lvl w:ilvl="0" w:tplc="CAF2217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7AC03AF"/>
    <w:multiLevelType w:val="hybridMultilevel"/>
    <w:tmpl w:val="4D8EDA7A"/>
    <w:lvl w:ilvl="0" w:tplc="1FE02B7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026178C"/>
    <w:multiLevelType w:val="hybridMultilevel"/>
    <w:tmpl w:val="7AFED11C"/>
    <w:lvl w:ilvl="0" w:tplc="C7CEB92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2171575"/>
    <w:multiLevelType w:val="hybridMultilevel"/>
    <w:tmpl w:val="43B018D6"/>
    <w:lvl w:ilvl="0" w:tplc="8A181C7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E036D9D"/>
    <w:multiLevelType w:val="hybridMultilevel"/>
    <w:tmpl w:val="2724D73C"/>
    <w:lvl w:ilvl="0" w:tplc="8E8CFCF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3A87BF1"/>
    <w:multiLevelType w:val="hybridMultilevel"/>
    <w:tmpl w:val="3BB62038"/>
    <w:lvl w:ilvl="0" w:tplc="0DF27648">
      <w:start w:val="1"/>
      <w:numFmt w:val="decimalFullWidth"/>
      <w:lvlText w:val="（%1）"/>
      <w:lvlJc w:val="left"/>
      <w:pPr>
        <w:tabs>
          <w:tab w:val="num" w:pos="1440"/>
        </w:tabs>
        <w:ind w:left="1440" w:hanging="72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7" w15:restartNumberingAfterBreak="0">
    <w:nsid w:val="72F45860"/>
    <w:multiLevelType w:val="hybridMultilevel"/>
    <w:tmpl w:val="EC1CA2D4"/>
    <w:lvl w:ilvl="0" w:tplc="12103A5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852064523">
    <w:abstractNumId w:val="7"/>
  </w:num>
  <w:num w:numId="2" w16cid:durableId="474760008">
    <w:abstractNumId w:val="4"/>
  </w:num>
  <w:num w:numId="3" w16cid:durableId="1642344977">
    <w:abstractNumId w:val="0"/>
  </w:num>
  <w:num w:numId="4" w16cid:durableId="825784955">
    <w:abstractNumId w:val="1"/>
  </w:num>
  <w:num w:numId="5" w16cid:durableId="1714881994">
    <w:abstractNumId w:val="3"/>
  </w:num>
  <w:num w:numId="6" w16cid:durableId="28259671">
    <w:abstractNumId w:val="5"/>
  </w:num>
  <w:num w:numId="7" w16cid:durableId="1431778910">
    <w:abstractNumId w:val="6"/>
  </w:num>
  <w:num w:numId="8" w16cid:durableId="11727245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3A8"/>
    <w:rsid w:val="00295BC9"/>
    <w:rsid w:val="0031368C"/>
    <w:rsid w:val="003E086A"/>
    <w:rsid w:val="00483C6F"/>
    <w:rsid w:val="00515EA1"/>
    <w:rsid w:val="005169CB"/>
    <w:rsid w:val="00522E56"/>
    <w:rsid w:val="005D31E0"/>
    <w:rsid w:val="00630DA8"/>
    <w:rsid w:val="00680B02"/>
    <w:rsid w:val="006A3995"/>
    <w:rsid w:val="00840D5B"/>
    <w:rsid w:val="00885C29"/>
    <w:rsid w:val="009704C7"/>
    <w:rsid w:val="009F17D9"/>
    <w:rsid w:val="00A375F3"/>
    <w:rsid w:val="00A7197F"/>
    <w:rsid w:val="00AB4561"/>
    <w:rsid w:val="00B314C7"/>
    <w:rsid w:val="00B9163D"/>
    <w:rsid w:val="00B94590"/>
    <w:rsid w:val="00C325CB"/>
    <w:rsid w:val="00C423A8"/>
    <w:rsid w:val="00FB4566"/>
    <w:rsid w:val="00FC07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71CE1F1"/>
  <w15:chartTrackingRefBased/>
  <w15:docId w15:val="{F8C72AED-4581-4DA3-964A-FFBE83A1B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314C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181</Words>
  <Characters>1034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lpstr>
    </vt:vector>
  </TitlesOfParts>
  <Company>高松市</Company>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gw5332</dc:creator>
  <cp:keywords/>
  <cp:lastModifiedBy>基嗣 福島</cp:lastModifiedBy>
  <cp:revision>2</cp:revision>
  <cp:lastPrinted>2004-05-27T07:36:00Z</cp:lastPrinted>
  <dcterms:created xsi:type="dcterms:W3CDTF">2025-03-30T03:49:00Z</dcterms:created>
  <dcterms:modified xsi:type="dcterms:W3CDTF">2025-03-30T03:49:00Z</dcterms:modified>
</cp:coreProperties>
</file>